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0EFC5B" w14:textId="7AB598E0" w:rsidR="00B55DC4" w:rsidRPr="00B35F94" w:rsidRDefault="009A109E" w:rsidP="00B55DC4">
      <w:pPr>
        <w:rPr>
          <w:rFonts w:asciiTheme="minorHAnsi" w:hAnsiTheme="minorHAnsi" w:cstheme="minorHAnsi"/>
          <w:b/>
          <w:sz w:val="20"/>
        </w:rPr>
      </w:pPr>
      <w:r w:rsidRPr="000D1C89">
        <w:rPr>
          <w:noProof/>
          <w:szCs w:val="24"/>
          <w:lang w:eastAsia="en-AU"/>
        </w:rPr>
        <w:drawing>
          <wp:anchor distT="0" distB="0" distL="114300" distR="114300" simplePos="0" relativeHeight="251658240" behindDoc="0" locked="0" layoutInCell="1" allowOverlap="1" wp14:anchorId="0097D7B2" wp14:editId="2172C173">
            <wp:simplePos x="0" y="0"/>
            <wp:positionH relativeFrom="column">
              <wp:posOffset>5570220</wp:posOffset>
            </wp:positionH>
            <wp:positionV relativeFrom="paragraph">
              <wp:posOffset>-681355</wp:posOffset>
            </wp:positionV>
            <wp:extent cx="1095375" cy="685800"/>
            <wp:effectExtent l="0" t="0" r="9525" b="0"/>
            <wp:wrapThrough wrapText="bothSides">
              <wp:wrapPolygon edited="0">
                <wp:start x="0" y="0"/>
                <wp:lineTo x="0" y="21000"/>
                <wp:lineTo x="21412" y="21000"/>
                <wp:lineTo x="21412" y="0"/>
                <wp:lineTo x="0" y="0"/>
              </wp:wrapPolygon>
            </wp:wrapThrough>
            <wp:docPr id="2" name="Picture 1" descr="C:\Users\sharon.kopp\Desktop\CDP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aron.kopp\Desktop\CDP Logo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BF3F9C4" w14:textId="77777777" w:rsidR="00B55DC4" w:rsidRPr="00B35F94" w:rsidRDefault="00A408D3" w:rsidP="00B55DC4">
      <w:pPr>
        <w:rPr>
          <w:rFonts w:asciiTheme="minorHAnsi" w:hAnsiTheme="minorHAnsi" w:cstheme="minorHAnsi"/>
          <w:b/>
          <w:sz w:val="20"/>
        </w:rPr>
      </w:pPr>
      <w:r w:rsidRPr="00B35F94">
        <w:rPr>
          <w:rFonts w:asciiTheme="minorHAnsi" w:hAnsiTheme="minorHAnsi" w:cstheme="minorHAnsi"/>
          <w:b/>
          <w:sz w:val="20"/>
        </w:rPr>
        <w:t>TANGENTYERE COUNCIL</w:t>
      </w:r>
    </w:p>
    <w:p w14:paraId="79C18B59" w14:textId="7685C2C3" w:rsidR="004D4AD6" w:rsidRPr="00B35F94" w:rsidRDefault="00F710E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eastAsia="en-AU"/>
        </w:rPr>
        <mc:AlternateContent>
          <mc:Choice Requires="wps">
            <w:drawing>
              <wp:anchor distT="4294967293" distB="4294967293" distL="114300" distR="114300" simplePos="0" relativeHeight="251653632" behindDoc="0" locked="0" layoutInCell="1" allowOverlap="1" wp14:anchorId="7C08AF53" wp14:editId="45AC1A9D">
                <wp:simplePos x="0" y="0"/>
                <wp:positionH relativeFrom="column">
                  <wp:posOffset>9525</wp:posOffset>
                </wp:positionH>
                <wp:positionV relativeFrom="paragraph">
                  <wp:posOffset>99059</wp:posOffset>
                </wp:positionV>
                <wp:extent cx="6467475" cy="0"/>
                <wp:effectExtent l="0" t="19050" r="9525" b="0"/>
                <wp:wrapNone/>
                <wp:docPr id="1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6747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/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936A9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.75pt;margin-top:7.8pt;width:509.25pt;height:0;z-index:25165363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" strokecolor="#c0504d" strokeweight="3pt"/>
            </w:pict>
          </mc:Fallback>
        </mc:AlternateContent>
      </w:r>
    </w:p>
    <w:p w14:paraId="110BC98D" w14:textId="77777777" w:rsidR="00B55DC4" w:rsidRPr="00B35F94" w:rsidRDefault="00A408D3" w:rsidP="00B55DC4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B35F94">
        <w:rPr>
          <w:rFonts w:asciiTheme="minorHAnsi" w:hAnsiTheme="minorHAnsi" w:cstheme="minorHAnsi"/>
          <w:b/>
          <w:sz w:val="32"/>
          <w:szCs w:val="32"/>
        </w:rPr>
        <w:t>POSITION DESCRIPTION</w:t>
      </w:r>
    </w:p>
    <w:p w14:paraId="0C3FCF36" w14:textId="0401E009" w:rsidR="00B55DC4" w:rsidRPr="00B35F94" w:rsidRDefault="00F710E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eastAsia="en-AU"/>
        </w:rPr>
        <mc:AlternateContent>
          <mc:Choice Requires="wps">
            <w:drawing>
              <wp:anchor distT="4294967293" distB="4294967293" distL="114300" distR="114300" simplePos="0" relativeHeight="251654656" behindDoc="0" locked="0" layoutInCell="1" allowOverlap="1" wp14:anchorId="743B03E0" wp14:editId="5DB85781">
                <wp:simplePos x="0" y="0"/>
                <wp:positionH relativeFrom="column">
                  <wp:posOffset>9525</wp:posOffset>
                </wp:positionH>
                <wp:positionV relativeFrom="paragraph">
                  <wp:posOffset>99694</wp:posOffset>
                </wp:positionV>
                <wp:extent cx="6467475" cy="0"/>
                <wp:effectExtent l="0" t="19050" r="9525" b="0"/>
                <wp:wrapNone/>
                <wp:docPr id="10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6747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/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9F020A" id="AutoShape 3" o:spid="_x0000_s1026" type="#_x0000_t32" style="position:absolute;margin-left:.75pt;margin-top:7.85pt;width:509.25pt;height:0;z-index:25165465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" strokecolor="#c0504d" strokeweight="3pt"/>
            </w:pict>
          </mc:Fallback>
        </mc:AlternateContent>
      </w:r>
    </w:p>
    <w:p w14:paraId="06FD0BCF" w14:textId="77777777" w:rsidR="00B55DC4" w:rsidRPr="00B35F94" w:rsidRDefault="00B55DC4">
      <w:pPr>
        <w:rPr>
          <w:rFonts w:asciiTheme="minorHAnsi" w:hAnsiTheme="minorHAnsi"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61"/>
        <w:gridCol w:w="1959"/>
        <w:gridCol w:w="2209"/>
        <w:gridCol w:w="905"/>
        <w:gridCol w:w="3288"/>
      </w:tblGrid>
      <w:tr w:rsidR="00EA4E95" w:rsidRPr="00172DD9" w14:paraId="6B155CE4" w14:textId="77777777" w:rsidTr="00EE0712">
        <w:trPr>
          <w:trHeight w:val="688"/>
        </w:trPr>
        <w:tc>
          <w:tcPr>
            <w:tcW w:w="1961" w:type="dxa"/>
            <w:vAlign w:val="bottom"/>
          </w:tcPr>
          <w:p w14:paraId="34BAB8BA" w14:textId="77777777" w:rsidR="00EA4E95" w:rsidRPr="00B35F94" w:rsidRDefault="00EA4E95" w:rsidP="00EA4E95">
            <w:pPr>
              <w:rPr>
                <w:rFonts w:asciiTheme="minorHAnsi" w:hAnsiTheme="minorHAnsi" w:cstheme="minorHAnsi"/>
                <w:sz w:val="28"/>
              </w:rPr>
            </w:pPr>
          </w:p>
          <w:p w14:paraId="7A4D77B5" w14:textId="77777777" w:rsidR="00EA4E95" w:rsidRPr="00B35F94" w:rsidRDefault="00A408D3" w:rsidP="00EA4E95">
            <w:pPr>
              <w:rPr>
                <w:rFonts w:asciiTheme="minorHAnsi" w:hAnsiTheme="minorHAnsi" w:cstheme="minorHAnsi"/>
                <w:sz w:val="28"/>
              </w:rPr>
            </w:pPr>
            <w:r w:rsidRPr="00B35F94">
              <w:rPr>
                <w:rFonts w:asciiTheme="minorHAnsi" w:hAnsiTheme="minorHAnsi" w:cstheme="minorHAnsi"/>
                <w:sz w:val="28"/>
              </w:rPr>
              <w:t>Position Title</w:t>
            </w:r>
          </w:p>
        </w:tc>
        <w:tc>
          <w:tcPr>
            <w:tcW w:w="8361" w:type="dxa"/>
            <w:gridSpan w:val="4"/>
            <w:tcBorders>
              <w:bottom w:val="single" w:sz="4" w:space="0" w:color="auto"/>
            </w:tcBorders>
            <w:vAlign w:val="bottom"/>
          </w:tcPr>
          <w:p w14:paraId="08F6472E" w14:textId="60562C4A" w:rsidR="00EA4E95" w:rsidRPr="00B35F94" w:rsidRDefault="002649DB" w:rsidP="00EA4E9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Work for the Dole </w:t>
            </w:r>
            <w:r w:rsidR="00A408D3" w:rsidRPr="00B35F94">
              <w:rPr>
                <w:rFonts w:asciiTheme="minorHAnsi" w:hAnsiTheme="minorHAnsi" w:cstheme="minorHAnsi"/>
              </w:rPr>
              <w:t>Activity Leader</w:t>
            </w:r>
            <w:bookmarkStart w:id="0" w:name="_GoBack"/>
            <w:bookmarkEnd w:id="0"/>
          </w:p>
        </w:tc>
      </w:tr>
      <w:tr w:rsidR="00EA4E95" w:rsidRPr="00172DD9" w14:paraId="5578C1D2" w14:textId="77777777" w:rsidTr="00EE0712">
        <w:trPr>
          <w:trHeight w:val="662"/>
        </w:trPr>
        <w:tc>
          <w:tcPr>
            <w:tcW w:w="1961" w:type="dxa"/>
            <w:vAlign w:val="bottom"/>
          </w:tcPr>
          <w:p w14:paraId="2D9984F9" w14:textId="77777777" w:rsidR="00EA4E95" w:rsidRPr="00B35F94" w:rsidRDefault="00EA4E95" w:rsidP="00EA4E95">
            <w:pPr>
              <w:rPr>
                <w:rFonts w:asciiTheme="minorHAnsi" w:hAnsiTheme="minorHAnsi" w:cstheme="minorHAnsi"/>
                <w:sz w:val="28"/>
              </w:rPr>
            </w:pPr>
          </w:p>
          <w:p w14:paraId="758F1EE4" w14:textId="77777777" w:rsidR="00EA4E95" w:rsidRPr="00B35F94" w:rsidRDefault="00A408D3" w:rsidP="00EA4E95">
            <w:pPr>
              <w:rPr>
                <w:rFonts w:asciiTheme="minorHAnsi" w:hAnsiTheme="minorHAnsi" w:cstheme="minorHAnsi"/>
                <w:sz w:val="28"/>
              </w:rPr>
            </w:pPr>
            <w:r w:rsidRPr="00B35F94">
              <w:rPr>
                <w:rFonts w:asciiTheme="minorHAnsi" w:hAnsiTheme="minorHAnsi" w:cstheme="minorHAnsi"/>
                <w:sz w:val="28"/>
              </w:rPr>
              <w:t>Division</w:t>
            </w:r>
          </w:p>
        </w:tc>
        <w:tc>
          <w:tcPr>
            <w:tcW w:w="836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A11A40" w14:textId="77777777" w:rsidR="00EA4E95" w:rsidRPr="00B35F94" w:rsidRDefault="00A408D3" w:rsidP="00156C75">
            <w:pPr>
              <w:rPr>
                <w:rFonts w:asciiTheme="minorHAnsi" w:hAnsiTheme="minorHAnsi" w:cstheme="minorHAnsi"/>
              </w:rPr>
            </w:pPr>
            <w:r w:rsidRPr="00B35F94">
              <w:rPr>
                <w:rFonts w:asciiTheme="minorHAnsi" w:hAnsiTheme="minorHAnsi" w:cstheme="minorHAnsi"/>
              </w:rPr>
              <w:t>TES</w:t>
            </w:r>
          </w:p>
        </w:tc>
      </w:tr>
      <w:tr w:rsidR="00EA4E95" w:rsidRPr="00172DD9" w14:paraId="22CE6DA5" w14:textId="77777777" w:rsidTr="00EE0712">
        <w:trPr>
          <w:trHeight w:val="662"/>
        </w:trPr>
        <w:tc>
          <w:tcPr>
            <w:tcW w:w="1961" w:type="dxa"/>
            <w:vAlign w:val="bottom"/>
          </w:tcPr>
          <w:p w14:paraId="14B07473" w14:textId="77777777" w:rsidR="00EA4E95" w:rsidRPr="00B35F94" w:rsidRDefault="00EA4E95" w:rsidP="00EA4E95">
            <w:pPr>
              <w:rPr>
                <w:rFonts w:asciiTheme="minorHAnsi" w:hAnsiTheme="minorHAnsi" w:cstheme="minorHAnsi"/>
                <w:sz w:val="28"/>
              </w:rPr>
            </w:pPr>
          </w:p>
          <w:p w14:paraId="50702D7A" w14:textId="77777777" w:rsidR="00EA4E95" w:rsidRPr="00B35F94" w:rsidRDefault="00A408D3" w:rsidP="00EA4E95">
            <w:pPr>
              <w:rPr>
                <w:rFonts w:asciiTheme="minorHAnsi" w:hAnsiTheme="minorHAnsi" w:cstheme="minorHAnsi"/>
                <w:sz w:val="28"/>
              </w:rPr>
            </w:pPr>
            <w:r w:rsidRPr="00B35F94">
              <w:rPr>
                <w:rFonts w:asciiTheme="minorHAnsi" w:hAnsiTheme="minorHAnsi" w:cstheme="minorHAnsi"/>
                <w:sz w:val="28"/>
              </w:rPr>
              <w:t>Classification</w:t>
            </w:r>
          </w:p>
        </w:tc>
        <w:tc>
          <w:tcPr>
            <w:tcW w:w="836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8D8905" w14:textId="77777777" w:rsidR="00EA4E95" w:rsidRPr="00B35F94" w:rsidRDefault="00A408D3" w:rsidP="00B513B1">
            <w:pPr>
              <w:rPr>
                <w:rFonts w:asciiTheme="minorHAnsi" w:hAnsiTheme="minorHAnsi" w:cstheme="minorHAnsi"/>
              </w:rPr>
            </w:pPr>
            <w:r w:rsidRPr="00B35F94">
              <w:rPr>
                <w:rFonts w:asciiTheme="minorHAnsi" w:hAnsiTheme="minorHAnsi" w:cstheme="minorHAnsi"/>
              </w:rPr>
              <w:t>5.1</w:t>
            </w:r>
          </w:p>
        </w:tc>
      </w:tr>
      <w:tr w:rsidR="00EA4E95" w:rsidRPr="00172DD9" w14:paraId="2CD9BFDC" w14:textId="77777777" w:rsidTr="00EE0712">
        <w:trPr>
          <w:trHeight w:val="662"/>
        </w:trPr>
        <w:tc>
          <w:tcPr>
            <w:tcW w:w="1961" w:type="dxa"/>
            <w:vAlign w:val="bottom"/>
          </w:tcPr>
          <w:p w14:paraId="64510AE9" w14:textId="77777777" w:rsidR="00EA4E95" w:rsidRPr="00B35F94" w:rsidRDefault="00EA4E95" w:rsidP="00EA4E95">
            <w:pPr>
              <w:rPr>
                <w:rFonts w:asciiTheme="minorHAnsi" w:hAnsiTheme="minorHAnsi" w:cstheme="minorHAnsi"/>
                <w:sz w:val="28"/>
              </w:rPr>
            </w:pPr>
          </w:p>
          <w:p w14:paraId="141C80C9" w14:textId="77777777" w:rsidR="00EA4E95" w:rsidRPr="00B35F94" w:rsidRDefault="00A408D3" w:rsidP="00EA4E95">
            <w:pPr>
              <w:rPr>
                <w:rFonts w:asciiTheme="minorHAnsi" w:hAnsiTheme="minorHAnsi" w:cstheme="minorHAnsi"/>
                <w:sz w:val="28"/>
              </w:rPr>
            </w:pPr>
            <w:r w:rsidRPr="00B35F94">
              <w:rPr>
                <w:rFonts w:asciiTheme="minorHAnsi" w:hAnsiTheme="minorHAnsi" w:cstheme="minorHAnsi"/>
                <w:sz w:val="28"/>
              </w:rPr>
              <w:t>Job Holder</w:t>
            </w:r>
          </w:p>
        </w:tc>
        <w:tc>
          <w:tcPr>
            <w:tcW w:w="836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856754" w14:textId="77777777" w:rsidR="00EA4E95" w:rsidRPr="00B35F94" w:rsidRDefault="00EA4E95" w:rsidP="00EA4E95">
            <w:pPr>
              <w:rPr>
                <w:rFonts w:asciiTheme="minorHAnsi" w:hAnsiTheme="minorHAnsi" w:cstheme="minorHAnsi"/>
              </w:rPr>
            </w:pPr>
          </w:p>
        </w:tc>
      </w:tr>
      <w:tr w:rsidR="00EA4E95" w:rsidRPr="00172DD9" w14:paraId="16DAEB73" w14:textId="77777777" w:rsidTr="00EE0712">
        <w:trPr>
          <w:trHeight w:val="662"/>
        </w:trPr>
        <w:tc>
          <w:tcPr>
            <w:tcW w:w="1961" w:type="dxa"/>
            <w:vAlign w:val="bottom"/>
          </w:tcPr>
          <w:p w14:paraId="38A21332" w14:textId="77777777" w:rsidR="00EA4E95" w:rsidRPr="00B35F94" w:rsidRDefault="00EA4E95" w:rsidP="00EA4E95">
            <w:pPr>
              <w:rPr>
                <w:rFonts w:asciiTheme="minorHAnsi" w:hAnsiTheme="minorHAnsi" w:cstheme="minorHAnsi"/>
                <w:sz w:val="28"/>
              </w:rPr>
            </w:pPr>
          </w:p>
          <w:p w14:paraId="3CC72873" w14:textId="77777777" w:rsidR="00EA4E95" w:rsidRPr="00B35F94" w:rsidRDefault="00A408D3" w:rsidP="00EA4E95">
            <w:pPr>
              <w:rPr>
                <w:rFonts w:asciiTheme="minorHAnsi" w:hAnsiTheme="minorHAnsi" w:cstheme="minorHAnsi"/>
                <w:sz w:val="28"/>
              </w:rPr>
            </w:pPr>
            <w:r w:rsidRPr="00B35F94">
              <w:rPr>
                <w:rFonts w:asciiTheme="minorHAnsi" w:hAnsiTheme="minorHAnsi" w:cstheme="minorHAnsi"/>
                <w:sz w:val="28"/>
              </w:rPr>
              <w:t>Prepared By</w:t>
            </w:r>
          </w:p>
        </w:tc>
        <w:tc>
          <w:tcPr>
            <w:tcW w:w="4168" w:type="dxa"/>
            <w:gridSpan w:val="2"/>
            <w:tcBorders>
              <w:bottom w:val="single" w:sz="4" w:space="0" w:color="auto"/>
            </w:tcBorders>
            <w:vAlign w:val="bottom"/>
          </w:tcPr>
          <w:p w14:paraId="3F67A1F6" w14:textId="77777777" w:rsidR="00EA4E95" w:rsidRPr="00B35F94" w:rsidRDefault="00A408D3" w:rsidP="00B35F94">
            <w:pPr>
              <w:rPr>
                <w:rFonts w:asciiTheme="minorHAnsi" w:hAnsiTheme="minorHAnsi" w:cstheme="minorHAnsi"/>
              </w:rPr>
            </w:pPr>
            <w:r w:rsidRPr="00B35F94">
              <w:rPr>
                <w:rFonts w:asciiTheme="minorHAnsi" w:hAnsiTheme="minorHAnsi" w:cstheme="minorHAnsi"/>
              </w:rPr>
              <w:t xml:space="preserve"> </w:t>
            </w:r>
            <w:r w:rsidR="00B35F94">
              <w:rPr>
                <w:rFonts w:asciiTheme="minorHAnsi" w:hAnsiTheme="minorHAnsi" w:cstheme="minorHAnsi"/>
              </w:rPr>
              <w:t>Dee McCorkindale</w:t>
            </w:r>
          </w:p>
        </w:tc>
        <w:tc>
          <w:tcPr>
            <w:tcW w:w="905" w:type="dxa"/>
            <w:tcBorders>
              <w:top w:val="single" w:sz="4" w:space="0" w:color="auto"/>
            </w:tcBorders>
            <w:vAlign w:val="bottom"/>
          </w:tcPr>
          <w:p w14:paraId="05BD4093" w14:textId="77777777" w:rsidR="00EA4E95" w:rsidRPr="00B35F94" w:rsidRDefault="00A408D3" w:rsidP="00B4092A">
            <w:pPr>
              <w:jc w:val="right"/>
              <w:rPr>
                <w:rFonts w:asciiTheme="minorHAnsi" w:hAnsiTheme="minorHAnsi" w:cstheme="minorHAnsi"/>
              </w:rPr>
            </w:pPr>
            <w:r w:rsidRPr="00B35F94">
              <w:rPr>
                <w:rFonts w:asciiTheme="minorHAnsi" w:hAnsiTheme="minorHAnsi" w:cstheme="minorHAnsi"/>
                <w:sz w:val="28"/>
              </w:rPr>
              <w:t>Date</w:t>
            </w:r>
          </w:p>
        </w:tc>
        <w:tc>
          <w:tcPr>
            <w:tcW w:w="3288" w:type="dxa"/>
            <w:tcBorders>
              <w:bottom w:val="single" w:sz="4" w:space="0" w:color="auto"/>
            </w:tcBorders>
            <w:vAlign w:val="bottom"/>
          </w:tcPr>
          <w:p w14:paraId="4862F196" w14:textId="77777777" w:rsidR="00344B98" w:rsidRPr="00B35F94" w:rsidRDefault="00A408D3" w:rsidP="00B12DE5">
            <w:pPr>
              <w:rPr>
                <w:rFonts w:asciiTheme="minorHAnsi" w:hAnsiTheme="minorHAnsi" w:cstheme="minorHAnsi"/>
              </w:rPr>
            </w:pPr>
            <w:r w:rsidRPr="00B35F94">
              <w:rPr>
                <w:rFonts w:asciiTheme="minorHAnsi" w:hAnsiTheme="minorHAnsi" w:cstheme="minorHAnsi"/>
              </w:rPr>
              <w:t xml:space="preserve"> 24/1/2019</w:t>
            </w:r>
          </w:p>
        </w:tc>
      </w:tr>
      <w:tr w:rsidR="00EA4E95" w:rsidRPr="00172DD9" w14:paraId="25A10AE9" w14:textId="77777777" w:rsidTr="00EE0712">
        <w:trPr>
          <w:trHeight w:val="688"/>
        </w:trPr>
        <w:tc>
          <w:tcPr>
            <w:tcW w:w="3920" w:type="dxa"/>
            <w:gridSpan w:val="2"/>
            <w:vAlign w:val="bottom"/>
          </w:tcPr>
          <w:p w14:paraId="67875A17" w14:textId="77777777" w:rsidR="00EA4E95" w:rsidRPr="00B35F94" w:rsidRDefault="00EA4E95" w:rsidP="00EA4E95">
            <w:pPr>
              <w:rPr>
                <w:rFonts w:asciiTheme="minorHAnsi" w:hAnsiTheme="minorHAnsi" w:cstheme="minorHAnsi"/>
                <w:sz w:val="28"/>
              </w:rPr>
            </w:pPr>
          </w:p>
          <w:p w14:paraId="4E9810DA" w14:textId="77777777" w:rsidR="00EA4E95" w:rsidRPr="00B35F94" w:rsidRDefault="00A408D3" w:rsidP="00DE3696">
            <w:pPr>
              <w:rPr>
                <w:rFonts w:asciiTheme="minorHAnsi" w:hAnsiTheme="minorHAnsi" w:cstheme="minorHAnsi"/>
                <w:sz w:val="28"/>
              </w:rPr>
            </w:pPr>
            <w:r w:rsidRPr="00B35F94">
              <w:rPr>
                <w:rFonts w:asciiTheme="minorHAnsi" w:hAnsiTheme="minorHAnsi" w:cstheme="minorHAnsi"/>
                <w:sz w:val="28"/>
              </w:rPr>
              <w:t>Staff Reporting to Position</w:t>
            </w:r>
          </w:p>
        </w:tc>
        <w:tc>
          <w:tcPr>
            <w:tcW w:w="6402" w:type="dxa"/>
            <w:gridSpan w:val="3"/>
            <w:tcBorders>
              <w:bottom w:val="single" w:sz="4" w:space="0" w:color="auto"/>
            </w:tcBorders>
            <w:vAlign w:val="bottom"/>
          </w:tcPr>
          <w:p w14:paraId="3ACB55A2" w14:textId="77777777" w:rsidR="00EA4E95" w:rsidRPr="00B35F94" w:rsidRDefault="00EA4E95" w:rsidP="00EA4E95">
            <w:pPr>
              <w:rPr>
                <w:rFonts w:asciiTheme="minorHAnsi" w:hAnsiTheme="minorHAnsi" w:cstheme="minorHAnsi"/>
              </w:rPr>
            </w:pPr>
          </w:p>
        </w:tc>
      </w:tr>
    </w:tbl>
    <w:p w14:paraId="2E2C4511" w14:textId="77777777" w:rsidR="00EA4E95" w:rsidRPr="00B35F94" w:rsidRDefault="00EA4E95">
      <w:pPr>
        <w:rPr>
          <w:rFonts w:asciiTheme="minorHAnsi" w:hAnsiTheme="minorHAnsi" w:cstheme="minorHAnsi"/>
        </w:rPr>
      </w:pPr>
    </w:p>
    <w:p w14:paraId="73626E65" w14:textId="77777777" w:rsidR="00EA4E95" w:rsidRPr="00B35F94" w:rsidRDefault="00EA4E95">
      <w:pPr>
        <w:rPr>
          <w:rFonts w:asciiTheme="minorHAnsi" w:hAnsiTheme="minorHAnsi" w:cstheme="minorHAnsi"/>
        </w:rPr>
      </w:pPr>
    </w:p>
    <w:p w14:paraId="22321500" w14:textId="55066399" w:rsidR="006B6163" w:rsidRPr="00B35F94" w:rsidRDefault="00F710E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eastAsia="en-AU"/>
        </w:rPr>
        <mc:AlternateContent>
          <mc:Choice Requires="wps">
            <w:drawing>
              <wp:anchor distT="4294967293" distB="4294967293" distL="114300" distR="114300" simplePos="0" relativeHeight="251655680" behindDoc="0" locked="0" layoutInCell="1" allowOverlap="1" wp14:anchorId="1710AAFA" wp14:editId="7637C826">
                <wp:simplePos x="0" y="0"/>
                <wp:positionH relativeFrom="column">
                  <wp:posOffset>9525</wp:posOffset>
                </wp:positionH>
                <wp:positionV relativeFrom="paragraph">
                  <wp:posOffset>95884</wp:posOffset>
                </wp:positionV>
                <wp:extent cx="6467475" cy="0"/>
                <wp:effectExtent l="0" t="19050" r="9525" b="0"/>
                <wp:wrapNone/>
                <wp:docPr id="9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6747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/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D3BFD5" id="AutoShape 4" o:spid="_x0000_s1026" type="#_x0000_t32" style="position:absolute;margin-left:.75pt;margin-top:7.55pt;width:509.25pt;height:0;z-index:25165568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" strokecolor="#c0504d" strokeweight="3pt"/>
            </w:pict>
          </mc:Fallback>
        </mc:AlternateContent>
      </w:r>
      <w:r w:rsidR="00A408D3" w:rsidRPr="00B35F94">
        <w:rPr>
          <w:rFonts w:asciiTheme="minorHAnsi" w:hAnsiTheme="minorHAnsi" w:cstheme="minorHAnsi"/>
        </w:rPr>
        <w:tab/>
      </w:r>
      <w:r w:rsidR="00A408D3" w:rsidRPr="00B35F94">
        <w:rPr>
          <w:rFonts w:asciiTheme="minorHAnsi" w:hAnsiTheme="minorHAnsi" w:cstheme="minorHAnsi"/>
        </w:rPr>
        <w:tab/>
      </w:r>
      <w:r w:rsidR="00A408D3" w:rsidRPr="00B35F94">
        <w:rPr>
          <w:rFonts w:asciiTheme="minorHAnsi" w:hAnsiTheme="minorHAnsi" w:cstheme="minorHAnsi"/>
        </w:rPr>
        <w:tab/>
      </w:r>
      <w:r w:rsidR="00A408D3" w:rsidRPr="00B35F94">
        <w:rPr>
          <w:rFonts w:asciiTheme="minorHAnsi" w:hAnsiTheme="minorHAnsi" w:cstheme="minorHAnsi"/>
        </w:rPr>
        <w:tab/>
      </w:r>
      <w:r w:rsidR="00A408D3" w:rsidRPr="00B35F94">
        <w:rPr>
          <w:rFonts w:asciiTheme="minorHAnsi" w:hAnsiTheme="minorHAnsi" w:cstheme="minorHAnsi"/>
        </w:rPr>
        <w:tab/>
      </w:r>
      <w:r w:rsidR="00A408D3" w:rsidRPr="00B35F94">
        <w:rPr>
          <w:rFonts w:asciiTheme="minorHAnsi" w:hAnsiTheme="minorHAnsi" w:cstheme="minorHAnsi"/>
        </w:rPr>
        <w:tab/>
      </w:r>
      <w:r w:rsidR="00A408D3" w:rsidRPr="00B35F94">
        <w:rPr>
          <w:rFonts w:asciiTheme="minorHAnsi" w:hAnsiTheme="minorHAnsi" w:cstheme="minorHAnsi"/>
        </w:rPr>
        <w:tab/>
      </w:r>
      <w:r w:rsidR="00A408D3" w:rsidRPr="00B35F94">
        <w:rPr>
          <w:rFonts w:asciiTheme="minorHAnsi" w:hAnsiTheme="minorHAnsi" w:cstheme="minorHAnsi"/>
        </w:rPr>
        <w:tab/>
      </w:r>
      <w:r w:rsidR="00A408D3" w:rsidRPr="00B35F94">
        <w:rPr>
          <w:rFonts w:asciiTheme="minorHAnsi" w:hAnsiTheme="minorHAnsi" w:cstheme="minorHAnsi"/>
        </w:rPr>
        <w:tab/>
      </w:r>
      <w:r w:rsidR="00A408D3" w:rsidRPr="00B35F94">
        <w:rPr>
          <w:rFonts w:asciiTheme="minorHAnsi" w:hAnsiTheme="minorHAnsi" w:cstheme="minorHAnsi"/>
        </w:rPr>
        <w:tab/>
      </w:r>
      <w:r w:rsidR="00A408D3" w:rsidRPr="00B35F94">
        <w:rPr>
          <w:rFonts w:asciiTheme="minorHAnsi" w:hAnsiTheme="minorHAnsi" w:cstheme="minorHAnsi"/>
        </w:rPr>
        <w:tab/>
      </w:r>
      <w:r w:rsidR="00A408D3" w:rsidRPr="00B35F94">
        <w:rPr>
          <w:rFonts w:asciiTheme="minorHAnsi" w:hAnsiTheme="minorHAnsi" w:cstheme="minorHAnsi"/>
        </w:rPr>
        <w:tab/>
      </w:r>
      <w:r w:rsidR="00A408D3" w:rsidRPr="00B35F94">
        <w:rPr>
          <w:rFonts w:asciiTheme="minorHAnsi" w:hAnsiTheme="minorHAnsi" w:cstheme="minorHAnsi"/>
        </w:rPr>
        <w:tab/>
      </w:r>
    </w:p>
    <w:p w14:paraId="765C61A9" w14:textId="77777777" w:rsidR="00787EB3" w:rsidRPr="00B35F94" w:rsidRDefault="00787EB3" w:rsidP="00787EB3">
      <w:pPr>
        <w:ind w:left="720"/>
        <w:rPr>
          <w:rFonts w:asciiTheme="minorHAnsi" w:hAnsiTheme="minorHAnsi" w:cstheme="minorHAnsi"/>
          <w:b/>
          <w:sz w:val="28"/>
          <w:szCs w:val="22"/>
          <w:u w:val="single"/>
        </w:rPr>
      </w:pPr>
    </w:p>
    <w:p w14:paraId="511B873B" w14:textId="77777777" w:rsidR="00270FDC" w:rsidRPr="00B35F94" w:rsidRDefault="00A408D3" w:rsidP="00926CF5">
      <w:pPr>
        <w:numPr>
          <w:ilvl w:val="0"/>
          <w:numId w:val="1"/>
        </w:numPr>
        <w:rPr>
          <w:rFonts w:asciiTheme="minorHAnsi" w:hAnsiTheme="minorHAnsi" w:cstheme="minorHAnsi"/>
          <w:b/>
          <w:sz w:val="28"/>
          <w:szCs w:val="22"/>
          <w:u w:val="single"/>
        </w:rPr>
      </w:pPr>
      <w:r w:rsidRPr="00B35F94">
        <w:rPr>
          <w:rFonts w:asciiTheme="minorHAnsi" w:hAnsiTheme="minorHAnsi" w:cstheme="minorHAnsi"/>
          <w:b/>
          <w:sz w:val="28"/>
          <w:szCs w:val="22"/>
          <w:u w:val="single"/>
        </w:rPr>
        <w:t>Position Summary</w:t>
      </w:r>
    </w:p>
    <w:p w14:paraId="281FBF92" w14:textId="77777777" w:rsidR="0035122E" w:rsidRPr="00B35F94" w:rsidRDefault="0035122E">
      <w:pPr>
        <w:ind w:left="72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5051569" w14:textId="77777777" w:rsidR="00483F69" w:rsidRPr="00B35F94" w:rsidRDefault="00A408D3" w:rsidP="00F06C83">
      <w:pPr>
        <w:ind w:left="720"/>
        <w:rPr>
          <w:rFonts w:asciiTheme="minorHAnsi" w:hAnsiTheme="minorHAnsi" w:cstheme="minorHAnsi"/>
          <w:sz w:val="22"/>
          <w:szCs w:val="22"/>
        </w:rPr>
      </w:pPr>
      <w:r w:rsidRPr="00B35F94">
        <w:rPr>
          <w:rFonts w:asciiTheme="minorHAnsi" w:hAnsiTheme="minorHAnsi" w:cstheme="minorHAnsi"/>
          <w:sz w:val="22"/>
          <w:szCs w:val="22"/>
        </w:rPr>
        <w:t xml:space="preserve">Tangentyere Employment Services (TES) delivers the </w:t>
      </w:r>
      <w:r w:rsidR="004532F2">
        <w:rPr>
          <w:rFonts w:asciiTheme="minorHAnsi" w:hAnsiTheme="minorHAnsi" w:cstheme="minorHAnsi"/>
          <w:sz w:val="22"/>
          <w:szCs w:val="22"/>
        </w:rPr>
        <w:t>Community Development Programme</w:t>
      </w:r>
      <w:r w:rsidR="007D188A">
        <w:rPr>
          <w:rFonts w:asciiTheme="minorHAnsi" w:hAnsiTheme="minorHAnsi" w:cstheme="minorHAnsi"/>
          <w:sz w:val="22"/>
          <w:szCs w:val="22"/>
        </w:rPr>
        <w:t xml:space="preserve"> (CDP)</w:t>
      </w:r>
      <w:r w:rsidR="004532F2">
        <w:rPr>
          <w:rFonts w:asciiTheme="minorHAnsi" w:hAnsiTheme="minorHAnsi" w:cstheme="minorHAnsi"/>
          <w:sz w:val="22"/>
          <w:szCs w:val="22"/>
        </w:rPr>
        <w:t xml:space="preserve"> </w:t>
      </w:r>
      <w:r w:rsidRPr="00B35F94">
        <w:rPr>
          <w:rFonts w:asciiTheme="minorHAnsi" w:hAnsiTheme="minorHAnsi" w:cstheme="minorHAnsi"/>
          <w:sz w:val="22"/>
          <w:szCs w:val="22"/>
        </w:rPr>
        <w:t xml:space="preserve">for Alice Springs Town Campers, outstations in the region and Amoonguna. </w:t>
      </w:r>
    </w:p>
    <w:p w14:paraId="0F134107" w14:textId="77777777" w:rsidR="00F06C83" w:rsidRPr="00B35F94" w:rsidRDefault="00F06C83" w:rsidP="00483F69">
      <w:pPr>
        <w:ind w:left="720"/>
        <w:rPr>
          <w:rFonts w:asciiTheme="minorHAnsi" w:hAnsiTheme="minorHAnsi" w:cstheme="minorHAnsi"/>
          <w:sz w:val="22"/>
          <w:szCs w:val="22"/>
        </w:rPr>
      </w:pPr>
    </w:p>
    <w:p w14:paraId="70B261E3" w14:textId="2B8075EE" w:rsidR="00B513B1" w:rsidRPr="00B35F94" w:rsidRDefault="00A408D3" w:rsidP="00483F69">
      <w:pPr>
        <w:ind w:left="720"/>
        <w:rPr>
          <w:rFonts w:asciiTheme="minorHAnsi" w:hAnsiTheme="minorHAnsi" w:cstheme="minorHAnsi"/>
          <w:sz w:val="22"/>
          <w:szCs w:val="22"/>
        </w:rPr>
      </w:pPr>
      <w:r w:rsidRPr="00B35F94">
        <w:rPr>
          <w:rFonts w:asciiTheme="minorHAnsi" w:hAnsiTheme="minorHAnsi" w:cstheme="minorHAnsi"/>
          <w:sz w:val="22"/>
          <w:szCs w:val="22"/>
        </w:rPr>
        <w:t xml:space="preserve">The Activity </w:t>
      </w:r>
      <w:r w:rsidR="00B35F94" w:rsidRPr="00B35F94">
        <w:rPr>
          <w:rFonts w:asciiTheme="minorHAnsi" w:hAnsiTheme="minorHAnsi" w:cstheme="minorHAnsi"/>
          <w:sz w:val="22"/>
          <w:szCs w:val="22"/>
        </w:rPr>
        <w:t>Leader is</w:t>
      </w:r>
      <w:r w:rsidRPr="00B35F94">
        <w:rPr>
          <w:rFonts w:asciiTheme="minorHAnsi" w:hAnsiTheme="minorHAnsi" w:cstheme="minorHAnsi"/>
          <w:sz w:val="22"/>
          <w:szCs w:val="22"/>
        </w:rPr>
        <w:t xml:space="preserve"> responsible for the quality and effective delivery of Work Preparation Activities. The activities are designed under the leadership of the </w:t>
      </w:r>
      <w:r w:rsidR="006F729A">
        <w:rPr>
          <w:rFonts w:asciiTheme="minorHAnsi" w:hAnsiTheme="minorHAnsi" w:cstheme="minorHAnsi"/>
          <w:sz w:val="22"/>
          <w:szCs w:val="22"/>
        </w:rPr>
        <w:t>Work for the Dole (WFD)</w:t>
      </w:r>
      <w:r w:rsidR="004532F2">
        <w:rPr>
          <w:rFonts w:asciiTheme="minorHAnsi" w:hAnsiTheme="minorHAnsi" w:cstheme="minorHAnsi"/>
          <w:sz w:val="22"/>
          <w:szCs w:val="22"/>
        </w:rPr>
        <w:t xml:space="preserve"> </w:t>
      </w:r>
      <w:r w:rsidR="002649DB">
        <w:rPr>
          <w:rFonts w:asciiTheme="minorHAnsi" w:hAnsiTheme="minorHAnsi" w:cstheme="minorHAnsi"/>
          <w:sz w:val="22"/>
          <w:szCs w:val="22"/>
        </w:rPr>
        <w:t>Coordinator and</w:t>
      </w:r>
      <w:r w:rsidRPr="00B35F94">
        <w:rPr>
          <w:rFonts w:asciiTheme="minorHAnsi" w:hAnsiTheme="minorHAnsi" w:cstheme="minorHAnsi"/>
          <w:sz w:val="22"/>
          <w:szCs w:val="22"/>
        </w:rPr>
        <w:t xml:space="preserve"> in consultation with </w:t>
      </w:r>
      <w:r w:rsidR="007D188A">
        <w:rPr>
          <w:rFonts w:asciiTheme="minorHAnsi" w:hAnsiTheme="minorHAnsi" w:cstheme="minorHAnsi"/>
          <w:sz w:val="22"/>
          <w:szCs w:val="22"/>
        </w:rPr>
        <w:t>participants with an understanding of the local labour market.</w:t>
      </w:r>
    </w:p>
    <w:p w14:paraId="06623216" w14:textId="77777777" w:rsidR="0075092B" w:rsidRPr="00B35F94" w:rsidRDefault="0075092B" w:rsidP="00483F69">
      <w:pPr>
        <w:ind w:left="720"/>
        <w:rPr>
          <w:rFonts w:asciiTheme="minorHAnsi" w:hAnsiTheme="minorHAnsi" w:cstheme="minorHAnsi"/>
          <w:sz w:val="22"/>
          <w:szCs w:val="22"/>
        </w:rPr>
      </w:pPr>
    </w:p>
    <w:p w14:paraId="002829C6" w14:textId="77777777" w:rsidR="0075092B" w:rsidRPr="00B35F94" w:rsidRDefault="00A408D3" w:rsidP="00483F69">
      <w:pPr>
        <w:ind w:left="720"/>
        <w:rPr>
          <w:rFonts w:asciiTheme="minorHAnsi" w:hAnsiTheme="minorHAnsi" w:cstheme="minorHAnsi"/>
          <w:sz w:val="22"/>
          <w:szCs w:val="22"/>
        </w:rPr>
      </w:pPr>
      <w:r w:rsidRPr="00B35F94">
        <w:rPr>
          <w:rFonts w:asciiTheme="minorHAnsi" w:hAnsiTheme="minorHAnsi" w:cstheme="minorHAnsi"/>
          <w:sz w:val="22"/>
          <w:szCs w:val="22"/>
        </w:rPr>
        <w:t xml:space="preserve">A key responsibility of the Activity Leader is </w:t>
      </w:r>
      <w:bookmarkStart w:id="1" w:name="_Hlk23153451"/>
      <w:r w:rsidRPr="00B35F94">
        <w:rPr>
          <w:rFonts w:asciiTheme="minorHAnsi" w:hAnsiTheme="minorHAnsi" w:cstheme="minorHAnsi"/>
          <w:sz w:val="22"/>
          <w:szCs w:val="22"/>
        </w:rPr>
        <w:t>to ensure that all activities are designed and delivered in such a way as to enhance participants’ employability skills; while the successful completion of each activity is important, the focus of the TES</w:t>
      </w:r>
      <w:r w:rsidR="007D188A">
        <w:rPr>
          <w:rFonts w:asciiTheme="minorHAnsi" w:hAnsiTheme="minorHAnsi" w:cstheme="minorHAnsi"/>
          <w:sz w:val="22"/>
          <w:szCs w:val="22"/>
        </w:rPr>
        <w:t xml:space="preserve"> CDP</w:t>
      </w:r>
      <w:r w:rsidRPr="00B35F94">
        <w:rPr>
          <w:rFonts w:asciiTheme="minorHAnsi" w:hAnsiTheme="minorHAnsi" w:cstheme="minorHAnsi"/>
          <w:sz w:val="22"/>
          <w:szCs w:val="22"/>
        </w:rPr>
        <w:t xml:space="preserve"> Activities Program is on the development of skills</w:t>
      </w:r>
      <w:r w:rsidR="00B35F94">
        <w:rPr>
          <w:rFonts w:asciiTheme="minorHAnsi" w:hAnsiTheme="minorHAnsi" w:cstheme="minorHAnsi"/>
          <w:sz w:val="22"/>
          <w:szCs w:val="22"/>
        </w:rPr>
        <w:t>,</w:t>
      </w:r>
      <w:r w:rsidR="00B35F94" w:rsidRPr="00B35F94">
        <w:rPr>
          <w:rFonts w:asciiTheme="minorHAnsi" w:hAnsiTheme="minorHAnsi" w:cstheme="minorHAnsi"/>
          <w:sz w:val="22"/>
          <w:szCs w:val="22"/>
        </w:rPr>
        <w:t xml:space="preserve"> build</w:t>
      </w:r>
      <w:r w:rsidR="007D188A">
        <w:rPr>
          <w:rFonts w:asciiTheme="minorHAnsi" w:hAnsiTheme="minorHAnsi" w:cstheme="minorHAnsi"/>
          <w:sz w:val="22"/>
          <w:szCs w:val="22"/>
        </w:rPr>
        <w:t xml:space="preserve"> confidence and </w:t>
      </w:r>
      <w:r w:rsidRPr="00B35F94">
        <w:rPr>
          <w:rFonts w:asciiTheme="minorHAnsi" w:hAnsiTheme="minorHAnsi" w:cstheme="minorHAnsi"/>
          <w:sz w:val="22"/>
          <w:szCs w:val="22"/>
        </w:rPr>
        <w:t xml:space="preserve">overcoming barriers to sustainable employment </w:t>
      </w:r>
      <w:r w:rsidR="00B35F94" w:rsidRPr="00B35F94">
        <w:rPr>
          <w:rFonts w:asciiTheme="minorHAnsi" w:hAnsiTheme="minorHAnsi" w:cstheme="minorHAnsi"/>
          <w:sz w:val="22"/>
          <w:szCs w:val="22"/>
        </w:rPr>
        <w:t>for participants</w:t>
      </w:r>
      <w:r w:rsidR="007D188A">
        <w:rPr>
          <w:rFonts w:asciiTheme="minorHAnsi" w:hAnsiTheme="minorHAnsi" w:cstheme="minorHAnsi"/>
          <w:sz w:val="22"/>
          <w:szCs w:val="22"/>
        </w:rPr>
        <w:t>.</w:t>
      </w:r>
    </w:p>
    <w:bookmarkEnd w:id="1"/>
    <w:p w14:paraId="1FD731C0" w14:textId="77777777" w:rsidR="00A70057" w:rsidRPr="00B35F94" w:rsidRDefault="00A70057" w:rsidP="00483F69">
      <w:pPr>
        <w:ind w:left="720"/>
        <w:rPr>
          <w:rFonts w:asciiTheme="minorHAnsi" w:hAnsiTheme="minorHAnsi" w:cstheme="minorHAnsi"/>
          <w:sz w:val="22"/>
          <w:szCs w:val="22"/>
        </w:rPr>
      </w:pPr>
    </w:p>
    <w:p w14:paraId="1D9C5BA9" w14:textId="77777777" w:rsidR="00787EB3" w:rsidRPr="00B35F94" w:rsidRDefault="00787EB3" w:rsidP="00483F69">
      <w:pPr>
        <w:ind w:left="720"/>
        <w:rPr>
          <w:rFonts w:asciiTheme="minorHAnsi" w:hAnsiTheme="minorHAnsi" w:cstheme="minorHAnsi"/>
          <w:sz w:val="22"/>
          <w:szCs w:val="22"/>
        </w:rPr>
      </w:pPr>
    </w:p>
    <w:p w14:paraId="12751A25" w14:textId="77777777" w:rsidR="00926CF5" w:rsidRPr="00B35F94" w:rsidRDefault="00A408D3" w:rsidP="00926CF5">
      <w:pPr>
        <w:numPr>
          <w:ilvl w:val="0"/>
          <w:numId w:val="1"/>
        </w:numPr>
        <w:rPr>
          <w:rFonts w:asciiTheme="minorHAnsi" w:hAnsiTheme="minorHAnsi" w:cstheme="minorHAnsi"/>
          <w:b/>
          <w:sz w:val="28"/>
          <w:szCs w:val="22"/>
          <w:u w:val="single"/>
        </w:rPr>
      </w:pPr>
      <w:r w:rsidRPr="00B35F94">
        <w:rPr>
          <w:rFonts w:asciiTheme="minorHAnsi" w:hAnsiTheme="minorHAnsi" w:cstheme="minorHAnsi"/>
          <w:b/>
          <w:sz w:val="28"/>
          <w:szCs w:val="22"/>
          <w:u w:val="single"/>
        </w:rPr>
        <w:t>Responsibilities</w:t>
      </w:r>
    </w:p>
    <w:p w14:paraId="3178B650" w14:textId="77777777" w:rsidR="00787EB3" w:rsidRPr="00B35F94" w:rsidRDefault="00A408D3" w:rsidP="00787EB3">
      <w:pPr>
        <w:numPr>
          <w:ilvl w:val="1"/>
          <w:numId w:val="1"/>
        </w:numPr>
        <w:tabs>
          <w:tab w:val="left" w:pos="993"/>
        </w:tabs>
        <w:spacing w:line="276" w:lineRule="auto"/>
        <w:ind w:left="993"/>
        <w:rPr>
          <w:rFonts w:asciiTheme="minorHAnsi" w:hAnsiTheme="minorHAnsi" w:cstheme="minorHAnsi"/>
          <w:sz w:val="22"/>
          <w:szCs w:val="22"/>
        </w:rPr>
      </w:pPr>
      <w:r w:rsidRPr="00B35F94">
        <w:rPr>
          <w:rFonts w:asciiTheme="minorHAnsi" w:hAnsiTheme="minorHAnsi" w:cstheme="minorHAnsi"/>
          <w:sz w:val="22"/>
          <w:szCs w:val="22"/>
        </w:rPr>
        <w:t>Assist with transportation of Participants to and from activities.</w:t>
      </w:r>
    </w:p>
    <w:p w14:paraId="7EF6EFBA" w14:textId="77777777" w:rsidR="00787EB3" w:rsidRDefault="00A408D3" w:rsidP="00787EB3">
      <w:pPr>
        <w:numPr>
          <w:ilvl w:val="1"/>
          <w:numId w:val="1"/>
        </w:numPr>
        <w:tabs>
          <w:tab w:val="left" w:pos="993"/>
        </w:tabs>
        <w:spacing w:line="276" w:lineRule="auto"/>
        <w:ind w:left="993"/>
        <w:rPr>
          <w:rFonts w:asciiTheme="minorHAnsi" w:hAnsiTheme="minorHAnsi" w:cstheme="minorHAnsi"/>
          <w:sz w:val="22"/>
          <w:szCs w:val="22"/>
        </w:rPr>
      </w:pPr>
      <w:r w:rsidRPr="00B35F94">
        <w:rPr>
          <w:rFonts w:asciiTheme="minorHAnsi" w:hAnsiTheme="minorHAnsi" w:cstheme="minorHAnsi"/>
          <w:sz w:val="22"/>
          <w:szCs w:val="22"/>
        </w:rPr>
        <w:t xml:space="preserve">Develop, plan, consult and </w:t>
      </w:r>
      <w:r w:rsidR="00B35F94" w:rsidRPr="00B35F94">
        <w:rPr>
          <w:rFonts w:asciiTheme="minorHAnsi" w:hAnsiTheme="minorHAnsi" w:cstheme="minorHAnsi"/>
          <w:sz w:val="22"/>
          <w:szCs w:val="22"/>
        </w:rPr>
        <w:t>implement activity</w:t>
      </w:r>
      <w:r w:rsidRPr="00B35F94">
        <w:rPr>
          <w:rFonts w:asciiTheme="minorHAnsi" w:hAnsiTheme="minorHAnsi" w:cstheme="minorHAnsi"/>
          <w:sz w:val="22"/>
          <w:szCs w:val="22"/>
        </w:rPr>
        <w:t xml:space="preserve"> </w:t>
      </w:r>
      <w:r w:rsidR="00B35F94" w:rsidRPr="00B35F94">
        <w:rPr>
          <w:rFonts w:asciiTheme="minorHAnsi" w:hAnsiTheme="minorHAnsi" w:cstheme="minorHAnsi"/>
          <w:sz w:val="22"/>
          <w:szCs w:val="22"/>
        </w:rPr>
        <w:t>plans that</w:t>
      </w:r>
      <w:r w:rsidRPr="00B35F94">
        <w:rPr>
          <w:rFonts w:asciiTheme="minorHAnsi" w:hAnsiTheme="minorHAnsi" w:cstheme="minorHAnsi"/>
          <w:sz w:val="22"/>
          <w:szCs w:val="22"/>
        </w:rPr>
        <w:t xml:space="preserve"> are valued by the community, develop employability skills for the local labour market and are responsive to the needs and interests of job seekers.</w:t>
      </w:r>
    </w:p>
    <w:p w14:paraId="6257BC83" w14:textId="77777777" w:rsidR="00AD60E2" w:rsidRPr="00172DD9" w:rsidRDefault="00AD60E2" w:rsidP="00AD60E2">
      <w:pPr>
        <w:numPr>
          <w:ilvl w:val="1"/>
          <w:numId w:val="1"/>
        </w:numPr>
        <w:tabs>
          <w:tab w:val="left" w:pos="993"/>
        </w:tabs>
        <w:spacing w:line="276" w:lineRule="auto"/>
        <w:ind w:left="993"/>
        <w:rPr>
          <w:rFonts w:asciiTheme="minorHAnsi" w:hAnsiTheme="minorHAnsi" w:cstheme="minorHAnsi"/>
          <w:sz w:val="22"/>
          <w:szCs w:val="22"/>
        </w:rPr>
      </w:pPr>
      <w:r w:rsidRPr="00A408D3">
        <w:rPr>
          <w:rFonts w:asciiTheme="minorHAnsi" w:hAnsiTheme="minorHAnsi" w:cstheme="minorHAnsi"/>
          <w:sz w:val="22"/>
          <w:szCs w:val="22"/>
        </w:rPr>
        <w:t xml:space="preserve">Working with the </w:t>
      </w:r>
      <w:r w:rsidR="006F729A">
        <w:rPr>
          <w:rFonts w:asciiTheme="minorHAnsi" w:hAnsiTheme="minorHAnsi" w:cstheme="minorHAnsi"/>
          <w:sz w:val="22"/>
          <w:szCs w:val="22"/>
        </w:rPr>
        <w:t>WFD Coordinator</w:t>
      </w:r>
      <w:r w:rsidRPr="00A408D3">
        <w:rPr>
          <w:rFonts w:asciiTheme="minorHAnsi" w:hAnsiTheme="minorHAnsi" w:cstheme="minorHAnsi"/>
          <w:sz w:val="22"/>
          <w:szCs w:val="22"/>
        </w:rPr>
        <w:t>, plan, quote and organise materials and equipment for activities ensuring within budget.</w:t>
      </w:r>
    </w:p>
    <w:p w14:paraId="5AE7D6DD" w14:textId="77777777" w:rsidR="008B7DF6" w:rsidRPr="00B35F94" w:rsidRDefault="00A408D3" w:rsidP="00787EB3">
      <w:pPr>
        <w:numPr>
          <w:ilvl w:val="1"/>
          <w:numId w:val="1"/>
        </w:numPr>
        <w:tabs>
          <w:tab w:val="left" w:pos="993"/>
        </w:tabs>
        <w:spacing w:line="276" w:lineRule="auto"/>
        <w:ind w:left="993"/>
        <w:rPr>
          <w:rFonts w:asciiTheme="minorHAnsi" w:hAnsiTheme="minorHAnsi" w:cstheme="minorHAnsi"/>
          <w:sz w:val="22"/>
          <w:szCs w:val="22"/>
        </w:rPr>
      </w:pPr>
      <w:r w:rsidRPr="00B35F94">
        <w:rPr>
          <w:rFonts w:asciiTheme="minorHAnsi" w:hAnsiTheme="minorHAnsi" w:cstheme="minorHAnsi"/>
          <w:sz w:val="22"/>
          <w:szCs w:val="22"/>
        </w:rPr>
        <w:lastRenderedPageBreak/>
        <w:t xml:space="preserve"> Assess and incorporate relevant training and support services for participants to increase knowledge and skills and address barriers</w:t>
      </w:r>
      <w:r w:rsidR="00012273">
        <w:rPr>
          <w:rFonts w:asciiTheme="minorHAnsi" w:hAnsiTheme="minorHAnsi" w:cstheme="minorHAnsi"/>
          <w:sz w:val="22"/>
          <w:szCs w:val="22"/>
        </w:rPr>
        <w:t xml:space="preserve">, and liaise with the TES Employment consultants on a regular basis as a way to stay informed and share jobseeker information </w:t>
      </w:r>
    </w:p>
    <w:p w14:paraId="0B2ABDFF" w14:textId="77777777" w:rsidR="00B35F94" w:rsidRDefault="00A408D3" w:rsidP="00787EB3">
      <w:pPr>
        <w:numPr>
          <w:ilvl w:val="1"/>
          <w:numId w:val="1"/>
        </w:numPr>
        <w:tabs>
          <w:tab w:val="left" w:pos="993"/>
        </w:tabs>
        <w:spacing w:line="276" w:lineRule="auto"/>
        <w:ind w:left="993"/>
        <w:rPr>
          <w:rFonts w:asciiTheme="minorHAnsi" w:hAnsiTheme="minorHAnsi" w:cstheme="minorHAnsi"/>
          <w:sz w:val="22"/>
          <w:szCs w:val="22"/>
        </w:rPr>
      </w:pPr>
      <w:r w:rsidRPr="00B35F94">
        <w:rPr>
          <w:rFonts w:asciiTheme="minorHAnsi" w:hAnsiTheme="minorHAnsi" w:cstheme="minorHAnsi"/>
          <w:sz w:val="22"/>
          <w:szCs w:val="22"/>
        </w:rPr>
        <w:t xml:space="preserve">Ensure all vehicles and facilities are maintained and secured in accordance with organisational policy. </w:t>
      </w:r>
    </w:p>
    <w:p w14:paraId="01C78DB9" w14:textId="77777777" w:rsidR="00B35F94" w:rsidRPr="00B35F94" w:rsidRDefault="00B35F94" w:rsidP="00787EB3">
      <w:pPr>
        <w:numPr>
          <w:ilvl w:val="1"/>
          <w:numId w:val="1"/>
        </w:numPr>
        <w:tabs>
          <w:tab w:val="left" w:pos="993"/>
        </w:tabs>
        <w:spacing w:line="276" w:lineRule="auto"/>
        <w:ind w:left="993"/>
        <w:rPr>
          <w:rFonts w:asciiTheme="minorHAnsi" w:hAnsiTheme="minorHAnsi" w:cstheme="minorHAnsi"/>
          <w:sz w:val="22"/>
          <w:szCs w:val="22"/>
        </w:rPr>
      </w:pPr>
      <w:r w:rsidRPr="00B35F94">
        <w:rPr>
          <w:rFonts w:asciiTheme="minorHAnsi" w:hAnsiTheme="minorHAnsi" w:cstheme="minorHAnsi"/>
          <w:sz w:val="22"/>
          <w:szCs w:val="22"/>
        </w:rPr>
        <w:t>Develop positive relationships with communities and stakeholders</w:t>
      </w:r>
    </w:p>
    <w:p w14:paraId="5F949A84" w14:textId="77777777" w:rsidR="00B35F94" w:rsidRDefault="00B35F94" w:rsidP="00787EB3">
      <w:pPr>
        <w:numPr>
          <w:ilvl w:val="1"/>
          <w:numId w:val="1"/>
        </w:numPr>
        <w:tabs>
          <w:tab w:val="left" w:pos="993"/>
        </w:tabs>
        <w:spacing w:line="276" w:lineRule="auto"/>
        <w:ind w:left="99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Advocate and adhere to Tangentyere Council occupational health and Safety policies and procedures.</w:t>
      </w:r>
    </w:p>
    <w:p w14:paraId="62F8AF84" w14:textId="77777777" w:rsidR="00787EB3" w:rsidRPr="00B35F94" w:rsidRDefault="00787EB3">
      <w:pPr>
        <w:tabs>
          <w:tab w:val="left" w:pos="993"/>
        </w:tabs>
        <w:ind w:left="993"/>
        <w:rPr>
          <w:rFonts w:asciiTheme="minorHAnsi" w:hAnsiTheme="minorHAnsi" w:cstheme="minorHAnsi"/>
          <w:sz w:val="22"/>
          <w:szCs w:val="22"/>
        </w:rPr>
      </w:pPr>
    </w:p>
    <w:p w14:paraId="79724B91" w14:textId="77777777" w:rsidR="00787EB3" w:rsidRPr="00B35F94" w:rsidRDefault="00787EB3">
      <w:pPr>
        <w:tabs>
          <w:tab w:val="left" w:pos="993"/>
        </w:tabs>
        <w:ind w:left="993"/>
        <w:rPr>
          <w:rFonts w:asciiTheme="minorHAnsi" w:hAnsiTheme="minorHAnsi" w:cstheme="minorHAnsi"/>
          <w:sz w:val="22"/>
          <w:szCs w:val="22"/>
        </w:rPr>
      </w:pPr>
    </w:p>
    <w:p w14:paraId="30C9FA1B" w14:textId="77777777" w:rsidR="00787EB3" w:rsidRPr="00B35F94" w:rsidRDefault="00787EB3">
      <w:pPr>
        <w:tabs>
          <w:tab w:val="left" w:pos="993"/>
        </w:tabs>
        <w:ind w:left="993"/>
        <w:rPr>
          <w:rFonts w:asciiTheme="minorHAnsi" w:hAnsiTheme="minorHAnsi" w:cstheme="minorHAnsi"/>
          <w:sz w:val="22"/>
          <w:szCs w:val="22"/>
        </w:rPr>
      </w:pPr>
    </w:p>
    <w:p w14:paraId="4F8C9E2C" w14:textId="77777777" w:rsidR="0035122E" w:rsidRPr="00B35F94" w:rsidRDefault="00A408D3">
      <w:pPr>
        <w:numPr>
          <w:ilvl w:val="0"/>
          <w:numId w:val="1"/>
        </w:numPr>
        <w:rPr>
          <w:rFonts w:asciiTheme="minorHAnsi" w:hAnsiTheme="minorHAnsi" w:cstheme="minorHAnsi"/>
          <w:b/>
          <w:sz w:val="28"/>
          <w:szCs w:val="22"/>
          <w:u w:val="single"/>
        </w:rPr>
      </w:pPr>
      <w:r w:rsidRPr="00B35F94">
        <w:rPr>
          <w:rFonts w:asciiTheme="minorHAnsi" w:hAnsiTheme="minorHAnsi" w:cstheme="minorHAnsi"/>
          <w:b/>
          <w:sz w:val="28"/>
          <w:szCs w:val="22"/>
          <w:u w:val="single"/>
        </w:rPr>
        <w:t>Major Accountabilities</w:t>
      </w:r>
      <w:r w:rsidRPr="00B35F94">
        <w:rPr>
          <w:rFonts w:asciiTheme="minorHAnsi" w:hAnsiTheme="minorHAnsi" w:cstheme="minorHAnsi"/>
          <w:b/>
          <w:sz w:val="28"/>
          <w:szCs w:val="22"/>
          <w:u w:val="single"/>
        </w:rPr>
        <w:tab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600" w:firstRow="0" w:lastRow="0" w:firstColumn="0" w:lastColumn="0" w:noHBand="1" w:noVBand="1"/>
      </w:tblPr>
      <w:tblGrid>
        <w:gridCol w:w="4879"/>
        <w:gridCol w:w="5577"/>
      </w:tblGrid>
      <w:tr w:rsidR="00AF77EF" w:rsidRPr="00172DD9" w14:paraId="17DDFCE8" w14:textId="77777777" w:rsidTr="00FA4814">
        <w:trPr>
          <w:trHeight w:val="20"/>
        </w:trPr>
        <w:tc>
          <w:tcPr>
            <w:tcW w:w="2333" w:type="pct"/>
          </w:tcPr>
          <w:p w14:paraId="609CD8F2" w14:textId="77777777" w:rsidR="00AF77EF" w:rsidRPr="00B35F94" w:rsidRDefault="00A408D3" w:rsidP="00ED4FF9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B35F9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ACCOUNTABILITIES</w:t>
            </w:r>
          </w:p>
        </w:tc>
        <w:tc>
          <w:tcPr>
            <w:tcW w:w="2667" w:type="pct"/>
          </w:tcPr>
          <w:p w14:paraId="7C3BA962" w14:textId="77777777" w:rsidR="00AF77EF" w:rsidRPr="00B35F94" w:rsidRDefault="00A408D3" w:rsidP="00926CF5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B35F9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PERFORMANCE INDICATORS</w:t>
            </w:r>
          </w:p>
        </w:tc>
      </w:tr>
      <w:tr w:rsidR="00F96C68" w:rsidRPr="00172DD9" w14:paraId="37CD745F" w14:textId="77777777" w:rsidTr="00FA4814">
        <w:trPr>
          <w:trHeight w:val="20"/>
        </w:trPr>
        <w:tc>
          <w:tcPr>
            <w:tcW w:w="2333" w:type="pct"/>
          </w:tcPr>
          <w:p w14:paraId="3A3BFDC3" w14:textId="77777777" w:rsidR="0035122E" w:rsidRPr="00B35F94" w:rsidRDefault="00A408D3" w:rsidP="00A70057">
            <w:pPr>
              <w:numPr>
                <w:ilvl w:val="0"/>
                <w:numId w:val="46"/>
              </w:numPr>
              <w:tabs>
                <w:tab w:val="left" w:pos="993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5F94">
              <w:rPr>
                <w:rFonts w:asciiTheme="minorHAnsi" w:hAnsiTheme="minorHAnsi" w:cstheme="minorHAnsi"/>
                <w:b/>
                <w:sz w:val="22"/>
                <w:szCs w:val="22"/>
              </w:rPr>
              <w:t>Transport Participants to and from activities</w:t>
            </w:r>
          </w:p>
          <w:p w14:paraId="2A83057F" w14:textId="77777777" w:rsidR="0035122E" w:rsidRPr="00B35F94" w:rsidRDefault="00A408D3" w:rsidP="00A70057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35F94">
              <w:rPr>
                <w:rFonts w:asciiTheme="minorHAnsi" w:hAnsiTheme="minorHAnsi" w:cstheme="minorHAnsi"/>
                <w:sz w:val="22"/>
                <w:szCs w:val="22"/>
              </w:rPr>
              <w:t xml:space="preserve">Advocate strong work practices through participants  attending activities  and work-sites punctually, or communicate </w:t>
            </w:r>
            <w:r w:rsidR="00687900" w:rsidRPr="00B35F94">
              <w:rPr>
                <w:rFonts w:asciiTheme="minorHAnsi" w:hAnsiTheme="minorHAnsi" w:cstheme="minorHAnsi"/>
                <w:sz w:val="22"/>
                <w:szCs w:val="22"/>
              </w:rPr>
              <w:t>non-attendance</w:t>
            </w:r>
            <w:r w:rsidRPr="00B35F9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7F76A2F0" w14:textId="77777777" w:rsidR="0035122E" w:rsidRPr="00B35F94" w:rsidRDefault="00A408D3" w:rsidP="00A70057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35F94">
              <w:rPr>
                <w:rFonts w:asciiTheme="minorHAnsi" w:hAnsiTheme="minorHAnsi" w:cstheme="minorHAnsi"/>
                <w:sz w:val="22"/>
                <w:szCs w:val="22"/>
              </w:rPr>
              <w:t>Maintain accurate records of attendance</w:t>
            </w:r>
          </w:p>
          <w:p w14:paraId="0555CE2C" w14:textId="77777777" w:rsidR="00DE2DD8" w:rsidRPr="00B35F94" w:rsidRDefault="00A408D3" w:rsidP="00A70057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35F94">
              <w:rPr>
                <w:rFonts w:asciiTheme="minorHAnsi" w:hAnsiTheme="minorHAnsi" w:cstheme="minorHAnsi"/>
                <w:sz w:val="22"/>
                <w:szCs w:val="22"/>
              </w:rPr>
              <w:t xml:space="preserve">Assess and </w:t>
            </w:r>
            <w:r w:rsidR="00687900" w:rsidRPr="00B35F94">
              <w:rPr>
                <w:rFonts w:asciiTheme="minorHAnsi" w:hAnsiTheme="minorHAnsi" w:cstheme="minorHAnsi"/>
                <w:sz w:val="22"/>
                <w:szCs w:val="22"/>
              </w:rPr>
              <w:t>strategize</w:t>
            </w:r>
            <w:r w:rsidRPr="00B35F94">
              <w:rPr>
                <w:rFonts w:asciiTheme="minorHAnsi" w:hAnsiTheme="minorHAnsi" w:cstheme="minorHAnsi"/>
                <w:sz w:val="22"/>
                <w:szCs w:val="22"/>
              </w:rPr>
              <w:t xml:space="preserve"> how attendance can improve</w:t>
            </w:r>
          </w:p>
        </w:tc>
        <w:tc>
          <w:tcPr>
            <w:tcW w:w="2667" w:type="pct"/>
          </w:tcPr>
          <w:p w14:paraId="47D32090" w14:textId="77777777" w:rsidR="0035122E" w:rsidRPr="00F710ED" w:rsidRDefault="0035122E">
            <w:pPr>
              <w:ind w:left="318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994FF18" w14:textId="77777777" w:rsidR="0035122E" w:rsidRPr="00F710ED" w:rsidRDefault="00A408D3" w:rsidP="00A70057">
            <w:pPr>
              <w:numPr>
                <w:ilvl w:val="0"/>
                <w:numId w:val="6"/>
              </w:numPr>
              <w:ind w:left="413"/>
              <w:rPr>
                <w:rFonts w:asciiTheme="minorHAnsi" w:hAnsiTheme="minorHAnsi" w:cstheme="minorHAnsi"/>
                <w:sz w:val="22"/>
                <w:szCs w:val="22"/>
              </w:rPr>
            </w:pPr>
            <w:r w:rsidRPr="00F710ED">
              <w:rPr>
                <w:rFonts w:asciiTheme="minorHAnsi" w:hAnsiTheme="minorHAnsi" w:cstheme="minorHAnsi"/>
                <w:sz w:val="22"/>
                <w:szCs w:val="22"/>
              </w:rPr>
              <w:t>Participants have a sound understanding of workplace attendance practices</w:t>
            </w:r>
          </w:p>
          <w:p w14:paraId="340AF9D6" w14:textId="77777777" w:rsidR="00DE2DD8" w:rsidRPr="00F710ED" w:rsidRDefault="00A408D3" w:rsidP="00A70057">
            <w:pPr>
              <w:numPr>
                <w:ilvl w:val="0"/>
                <w:numId w:val="6"/>
              </w:numPr>
              <w:ind w:left="413"/>
              <w:rPr>
                <w:rFonts w:asciiTheme="minorHAnsi" w:hAnsiTheme="minorHAnsi" w:cstheme="minorHAnsi"/>
                <w:sz w:val="22"/>
                <w:szCs w:val="22"/>
              </w:rPr>
            </w:pPr>
            <w:r w:rsidRPr="00F710ED">
              <w:rPr>
                <w:rFonts w:asciiTheme="minorHAnsi" w:hAnsiTheme="minorHAnsi" w:cstheme="minorHAnsi"/>
                <w:sz w:val="22"/>
                <w:szCs w:val="22"/>
              </w:rPr>
              <w:t xml:space="preserve">Participant punctual attendance and notification of </w:t>
            </w:r>
            <w:r w:rsidR="00687900" w:rsidRPr="00F710ED">
              <w:rPr>
                <w:rFonts w:asciiTheme="minorHAnsi" w:hAnsiTheme="minorHAnsi" w:cstheme="minorHAnsi"/>
                <w:sz w:val="22"/>
                <w:szCs w:val="22"/>
              </w:rPr>
              <w:t>non-attendance</w:t>
            </w:r>
            <w:r w:rsidRPr="00F710ED">
              <w:rPr>
                <w:rFonts w:asciiTheme="minorHAnsi" w:hAnsiTheme="minorHAnsi" w:cstheme="minorHAnsi"/>
                <w:sz w:val="22"/>
                <w:szCs w:val="22"/>
              </w:rPr>
              <w:t xml:space="preserve"> improves </w:t>
            </w:r>
          </w:p>
          <w:p w14:paraId="241F5079" w14:textId="4D07977E" w:rsidR="0035122E" w:rsidRPr="00F710ED" w:rsidRDefault="00A408D3" w:rsidP="00A70057">
            <w:pPr>
              <w:numPr>
                <w:ilvl w:val="0"/>
                <w:numId w:val="6"/>
              </w:numPr>
              <w:ind w:left="41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10ED">
              <w:rPr>
                <w:rFonts w:asciiTheme="minorHAnsi" w:hAnsiTheme="minorHAnsi" w:cstheme="minorHAnsi"/>
                <w:sz w:val="22"/>
                <w:szCs w:val="22"/>
              </w:rPr>
              <w:t>Daily records of attendance are accurate and well maintained</w:t>
            </w:r>
            <w:r w:rsidRPr="00F710E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374BA466" w14:textId="65381173" w:rsidR="008D793F" w:rsidRPr="00F710ED" w:rsidRDefault="008D793F" w:rsidP="00A70057">
            <w:pPr>
              <w:numPr>
                <w:ilvl w:val="0"/>
                <w:numId w:val="6"/>
              </w:numPr>
              <w:ind w:left="41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710ED">
              <w:rPr>
                <w:rFonts w:asciiTheme="minorHAnsi" w:hAnsiTheme="minorHAnsi" w:cstheme="minorHAnsi"/>
                <w:bCs/>
                <w:sz w:val="22"/>
                <w:szCs w:val="22"/>
              </w:rPr>
              <w:t>Enter daily jobseeker attendance data in ECSN system in a timely manner 90% target</w:t>
            </w:r>
          </w:p>
          <w:p w14:paraId="605F019B" w14:textId="77777777" w:rsidR="00DE2DD8" w:rsidRPr="00F710ED" w:rsidRDefault="00A408D3" w:rsidP="00A70057">
            <w:pPr>
              <w:numPr>
                <w:ilvl w:val="0"/>
                <w:numId w:val="6"/>
              </w:numPr>
              <w:ind w:left="413"/>
              <w:rPr>
                <w:rFonts w:asciiTheme="minorHAnsi" w:hAnsiTheme="minorHAnsi" w:cstheme="minorHAnsi"/>
                <w:sz w:val="22"/>
                <w:szCs w:val="22"/>
              </w:rPr>
            </w:pPr>
            <w:r w:rsidRPr="00F710ED">
              <w:rPr>
                <w:rFonts w:asciiTheme="minorHAnsi" w:hAnsiTheme="minorHAnsi" w:cstheme="minorHAnsi"/>
                <w:sz w:val="22"/>
                <w:szCs w:val="22"/>
              </w:rPr>
              <w:t>Contribute to team strategies to improve attendance</w:t>
            </w:r>
          </w:p>
        </w:tc>
      </w:tr>
      <w:tr w:rsidR="00F96C68" w:rsidRPr="00172DD9" w14:paraId="2C11390B" w14:textId="77777777" w:rsidTr="00FA4814">
        <w:trPr>
          <w:trHeight w:val="20"/>
        </w:trPr>
        <w:tc>
          <w:tcPr>
            <w:tcW w:w="2333" w:type="pct"/>
          </w:tcPr>
          <w:p w14:paraId="5FF62AEA" w14:textId="77777777" w:rsidR="00687900" w:rsidRPr="00687900" w:rsidRDefault="00A408D3" w:rsidP="00A70057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7900">
              <w:rPr>
                <w:rFonts w:asciiTheme="minorHAnsi" w:hAnsiTheme="minorHAnsi" w:cstheme="minorHAnsi"/>
                <w:b/>
                <w:sz w:val="22"/>
                <w:szCs w:val="22"/>
              </w:rPr>
              <w:t>Develop, plan, consult and implement  activity plans  that are valued by the community, develop employability skills for the local labour market and are responsive to the needs and interests of job seekers</w:t>
            </w:r>
          </w:p>
          <w:p w14:paraId="01D93B03" w14:textId="77777777" w:rsidR="00DE2DD8" w:rsidRPr="00B35F94" w:rsidRDefault="00A408D3" w:rsidP="00A70057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35F94">
              <w:rPr>
                <w:rFonts w:asciiTheme="minorHAnsi" w:hAnsiTheme="minorHAnsi" w:cstheme="minorHAnsi"/>
                <w:sz w:val="22"/>
                <w:szCs w:val="22"/>
              </w:rPr>
              <w:t>Apply an inclusive approach to planning and developing activities with participants and communities.</w:t>
            </w:r>
          </w:p>
          <w:p w14:paraId="05B99A11" w14:textId="77777777" w:rsidR="00DE2DD8" w:rsidRPr="00B35F94" w:rsidRDefault="00A408D3" w:rsidP="00A70057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35F94">
              <w:rPr>
                <w:rFonts w:asciiTheme="minorHAnsi" w:hAnsiTheme="minorHAnsi" w:cstheme="minorHAnsi"/>
                <w:sz w:val="22"/>
                <w:szCs w:val="22"/>
              </w:rPr>
              <w:t xml:space="preserve">Ensure activities include quality activity principals as per CDP guidelines. </w:t>
            </w:r>
          </w:p>
          <w:p w14:paraId="3C582597" w14:textId="77777777" w:rsidR="004532F2" w:rsidRPr="00B35F94" w:rsidRDefault="00A408D3" w:rsidP="00B35F94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5F94">
              <w:rPr>
                <w:rFonts w:asciiTheme="minorHAnsi" w:hAnsiTheme="minorHAnsi" w:cstheme="minorHAnsi"/>
                <w:sz w:val="22"/>
                <w:szCs w:val="22"/>
              </w:rPr>
              <w:t xml:space="preserve">Have a sound understanding of local employers and entry level work, to ensure activity skills and experience is aligned to relevant local labour market. </w:t>
            </w:r>
          </w:p>
        </w:tc>
        <w:tc>
          <w:tcPr>
            <w:tcW w:w="2667" w:type="pct"/>
          </w:tcPr>
          <w:p w14:paraId="1CA6F128" w14:textId="77777777" w:rsidR="00F96C68" w:rsidRPr="00F710ED" w:rsidRDefault="00F96C68" w:rsidP="00F96C68">
            <w:pPr>
              <w:ind w:left="578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B7E57E2" w14:textId="77777777" w:rsidR="00536A83" w:rsidRPr="00F710ED" w:rsidRDefault="00A408D3" w:rsidP="00F96C68">
            <w:pPr>
              <w:numPr>
                <w:ilvl w:val="0"/>
                <w:numId w:val="6"/>
              </w:numPr>
              <w:ind w:left="413"/>
              <w:rPr>
                <w:rFonts w:asciiTheme="minorHAnsi" w:hAnsiTheme="minorHAnsi" w:cstheme="minorHAnsi"/>
                <w:sz w:val="22"/>
                <w:szCs w:val="22"/>
              </w:rPr>
            </w:pPr>
            <w:r w:rsidRPr="00F710ED">
              <w:rPr>
                <w:rFonts w:asciiTheme="minorHAnsi" w:hAnsiTheme="minorHAnsi" w:cstheme="minorHAnsi"/>
                <w:sz w:val="22"/>
                <w:szCs w:val="22"/>
              </w:rPr>
              <w:t>Evidence of consultation in the development of the activity plan.</w:t>
            </w:r>
          </w:p>
          <w:p w14:paraId="48FE5676" w14:textId="77777777" w:rsidR="00536A83" w:rsidRPr="00F710ED" w:rsidRDefault="00A408D3" w:rsidP="00F96C68">
            <w:pPr>
              <w:numPr>
                <w:ilvl w:val="0"/>
                <w:numId w:val="6"/>
              </w:numPr>
              <w:ind w:left="413"/>
              <w:rPr>
                <w:rFonts w:asciiTheme="minorHAnsi" w:hAnsiTheme="minorHAnsi" w:cstheme="minorHAnsi"/>
                <w:sz w:val="22"/>
                <w:szCs w:val="22"/>
              </w:rPr>
            </w:pPr>
            <w:r w:rsidRPr="00F710ED">
              <w:rPr>
                <w:rFonts w:asciiTheme="minorHAnsi" w:hAnsiTheme="minorHAnsi" w:cstheme="minorHAnsi"/>
                <w:sz w:val="22"/>
                <w:szCs w:val="22"/>
              </w:rPr>
              <w:t>Activities to reflect a minimum of one quality activity principal.</w:t>
            </w:r>
          </w:p>
          <w:p w14:paraId="6047D325" w14:textId="77777777" w:rsidR="00536A83" w:rsidRPr="00F710ED" w:rsidRDefault="00A408D3" w:rsidP="00F96C68">
            <w:pPr>
              <w:numPr>
                <w:ilvl w:val="0"/>
                <w:numId w:val="6"/>
              </w:numPr>
              <w:ind w:left="413"/>
              <w:rPr>
                <w:rFonts w:asciiTheme="minorHAnsi" w:hAnsiTheme="minorHAnsi" w:cstheme="minorHAnsi"/>
                <w:sz w:val="22"/>
                <w:szCs w:val="22"/>
              </w:rPr>
            </w:pPr>
            <w:r w:rsidRPr="00F710ED">
              <w:rPr>
                <w:rFonts w:asciiTheme="minorHAnsi" w:hAnsiTheme="minorHAnsi" w:cstheme="minorHAnsi"/>
                <w:sz w:val="22"/>
                <w:szCs w:val="22"/>
              </w:rPr>
              <w:t>Activities should reflect employability skills relevant to local employment opportunities.</w:t>
            </w:r>
          </w:p>
          <w:p w14:paraId="3E7C09F5" w14:textId="77777777" w:rsidR="00536A83" w:rsidRPr="00F710ED" w:rsidRDefault="00A408D3" w:rsidP="00F96C68">
            <w:pPr>
              <w:numPr>
                <w:ilvl w:val="0"/>
                <w:numId w:val="6"/>
              </w:numPr>
              <w:ind w:left="413"/>
              <w:rPr>
                <w:rFonts w:asciiTheme="minorHAnsi" w:hAnsiTheme="minorHAnsi" w:cstheme="minorHAnsi"/>
                <w:sz w:val="22"/>
                <w:szCs w:val="22"/>
              </w:rPr>
            </w:pPr>
            <w:r w:rsidRPr="00F710ED">
              <w:rPr>
                <w:rFonts w:asciiTheme="minorHAnsi" w:hAnsiTheme="minorHAnsi" w:cstheme="minorHAnsi"/>
                <w:sz w:val="22"/>
                <w:szCs w:val="22"/>
              </w:rPr>
              <w:t xml:space="preserve">Toolbox meetings are </w:t>
            </w:r>
            <w:r w:rsidR="00687900" w:rsidRPr="00F710ED">
              <w:rPr>
                <w:rFonts w:asciiTheme="minorHAnsi" w:hAnsiTheme="minorHAnsi" w:cstheme="minorHAnsi"/>
                <w:sz w:val="22"/>
                <w:szCs w:val="22"/>
              </w:rPr>
              <w:t>held daily Activity</w:t>
            </w:r>
            <w:r w:rsidRPr="00F710ED">
              <w:rPr>
                <w:rFonts w:asciiTheme="minorHAnsi" w:hAnsiTheme="minorHAnsi" w:cstheme="minorHAnsi"/>
                <w:sz w:val="22"/>
                <w:szCs w:val="22"/>
              </w:rPr>
              <w:t xml:space="preserve"> plans are displayed in an area where all participants can view.</w:t>
            </w:r>
          </w:p>
          <w:p w14:paraId="3796DBD7" w14:textId="25843116" w:rsidR="008409F0" w:rsidRPr="00F710ED" w:rsidRDefault="00A408D3" w:rsidP="00F96C68">
            <w:pPr>
              <w:numPr>
                <w:ilvl w:val="0"/>
                <w:numId w:val="6"/>
              </w:numPr>
              <w:ind w:left="413"/>
              <w:rPr>
                <w:rFonts w:asciiTheme="minorHAnsi" w:hAnsiTheme="minorHAnsi" w:cstheme="minorHAnsi"/>
                <w:sz w:val="22"/>
                <w:szCs w:val="22"/>
              </w:rPr>
            </w:pPr>
            <w:r w:rsidRPr="00F710ED">
              <w:rPr>
                <w:rFonts w:asciiTheme="minorHAnsi" w:hAnsiTheme="minorHAnsi" w:cstheme="minorHAnsi"/>
                <w:sz w:val="22"/>
                <w:szCs w:val="22"/>
              </w:rPr>
              <w:t>AL is able to work flexibly around the activity plan where necessary.</w:t>
            </w:r>
          </w:p>
          <w:p w14:paraId="5B5BCFEA" w14:textId="03AA4273" w:rsidR="008D793F" w:rsidRPr="00F710ED" w:rsidRDefault="008D793F" w:rsidP="00F96C68">
            <w:pPr>
              <w:numPr>
                <w:ilvl w:val="0"/>
                <w:numId w:val="6"/>
              </w:numPr>
              <w:ind w:left="413"/>
              <w:rPr>
                <w:rFonts w:asciiTheme="minorHAnsi" w:hAnsiTheme="minorHAnsi" w:cstheme="minorHAnsi"/>
                <w:sz w:val="22"/>
                <w:szCs w:val="22"/>
              </w:rPr>
            </w:pPr>
            <w:r w:rsidRPr="00F710ED">
              <w:rPr>
                <w:rFonts w:asciiTheme="minorHAnsi" w:hAnsiTheme="minorHAnsi" w:cstheme="minorHAnsi"/>
                <w:sz w:val="22"/>
                <w:szCs w:val="22"/>
              </w:rPr>
              <w:t>Provide fortnightly WFD Activity progress report to the WFD Coordinator in a timely manner</w:t>
            </w:r>
          </w:p>
          <w:p w14:paraId="317C86CC" w14:textId="77777777" w:rsidR="00A70057" w:rsidRPr="00F710ED" w:rsidRDefault="00A70057" w:rsidP="00A70057">
            <w:pPr>
              <w:ind w:left="413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4C02B9" w14:textId="77777777" w:rsidR="0035122E" w:rsidRPr="00F710ED" w:rsidRDefault="0035122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D188A" w:rsidRPr="00172DD9" w14:paraId="40B4E541" w14:textId="77777777" w:rsidTr="00FA4814">
        <w:trPr>
          <w:trHeight w:val="20"/>
        </w:trPr>
        <w:tc>
          <w:tcPr>
            <w:tcW w:w="2333" w:type="pct"/>
          </w:tcPr>
          <w:p w14:paraId="2BC61990" w14:textId="77777777" w:rsidR="007D188A" w:rsidRPr="00687900" w:rsidRDefault="007D188A" w:rsidP="00687900">
            <w:pPr>
              <w:pStyle w:val="ListParagraph"/>
              <w:numPr>
                <w:ilvl w:val="0"/>
                <w:numId w:val="50"/>
              </w:numPr>
              <w:tabs>
                <w:tab w:val="left" w:pos="993"/>
              </w:tabs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8790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Working with the </w:t>
            </w:r>
            <w:r w:rsidR="006F729A">
              <w:rPr>
                <w:rFonts w:asciiTheme="minorHAnsi" w:hAnsiTheme="minorHAnsi" w:cstheme="minorHAnsi"/>
                <w:b/>
                <w:sz w:val="22"/>
                <w:szCs w:val="22"/>
              </w:rPr>
              <w:t>WFD Coordinator</w:t>
            </w:r>
            <w:r w:rsidRPr="0068790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plan, quote and organise materials and equipment for activities ensuring within </w:t>
            </w:r>
            <w:r w:rsidR="00687900" w:rsidRPr="00687900">
              <w:rPr>
                <w:rFonts w:asciiTheme="minorHAnsi" w:hAnsiTheme="minorHAnsi" w:cstheme="minorHAnsi"/>
                <w:b/>
                <w:sz w:val="22"/>
                <w:szCs w:val="22"/>
              </w:rPr>
              <w:t>Budget.</w:t>
            </w:r>
            <w:r w:rsidR="00687900" w:rsidRPr="00687900">
              <w:rPr>
                <w:rFonts w:asciiTheme="minorHAnsi" w:hAnsiTheme="minorHAnsi" w:cstheme="minorHAnsi"/>
                <w:sz w:val="22"/>
                <w:szCs w:val="22"/>
              </w:rPr>
              <w:t xml:space="preserve"> Referencing</w:t>
            </w:r>
            <w:r w:rsidRPr="00687900">
              <w:rPr>
                <w:rFonts w:asciiTheme="minorHAnsi" w:hAnsiTheme="minorHAnsi" w:cstheme="minorHAnsi"/>
                <w:sz w:val="22"/>
                <w:szCs w:val="22"/>
              </w:rPr>
              <w:t xml:space="preserve"> the activity plan, cost out materials and equipment for the activity.</w:t>
            </w:r>
          </w:p>
          <w:p w14:paraId="69CF767D" w14:textId="77777777" w:rsidR="001F37A5" w:rsidRDefault="007D188A" w:rsidP="00687900">
            <w:pPr>
              <w:pStyle w:val="ListParagraph"/>
              <w:numPr>
                <w:ilvl w:val="0"/>
                <w:numId w:val="50"/>
              </w:numPr>
              <w:tabs>
                <w:tab w:val="left" w:pos="99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687900">
              <w:rPr>
                <w:rFonts w:asciiTheme="minorHAnsi" w:hAnsiTheme="minorHAnsi" w:cstheme="minorHAnsi"/>
                <w:sz w:val="22"/>
                <w:szCs w:val="22"/>
              </w:rPr>
              <w:t>Following TES financial processes, seek quotes to ensure suitable equipment and materials are provided.</w:t>
            </w:r>
          </w:p>
          <w:p w14:paraId="570176B2" w14:textId="77777777" w:rsidR="007D188A" w:rsidRPr="00687900" w:rsidRDefault="007D188A" w:rsidP="00687900">
            <w:pPr>
              <w:pStyle w:val="ListParagraph"/>
              <w:numPr>
                <w:ilvl w:val="0"/>
                <w:numId w:val="50"/>
              </w:numPr>
              <w:tabs>
                <w:tab w:val="left" w:pos="99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687900">
              <w:rPr>
                <w:rFonts w:asciiTheme="minorHAnsi" w:hAnsiTheme="minorHAnsi" w:cstheme="minorHAnsi"/>
                <w:sz w:val="22"/>
                <w:szCs w:val="22"/>
              </w:rPr>
              <w:t>Work with the AMC to ensure the budget is not compromised.</w:t>
            </w:r>
          </w:p>
        </w:tc>
        <w:tc>
          <w:tcPr>
            <w:tcW w:w="2667" w:type="pct"/>
          </w:tcPr>
          <w:p w14:paraId="6E3369F8" w14:textId="77777777" w:rsidR="007D188A" w:rsidRPr="00F710ED" w:rsidRDefault="00AD60E2" w:rsidP="00B35F94">
            <w:pPr>
              <w:pStyle w:val="ListParagraph"/>
              <w:numPr>
                <w:ilvl w:val="0"/>
                <w:numId w:val="46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10ED">
              <w:rPr>
                <w:rFonts w:asciiTheme="minorHAnsi" w:hAnsiTheme="minorHAnsi" w:cstheme="minorHAnsi"/>
                <w:sz w:val="22"/>
                <w:szCs w:val="22"/>
              </w:rPr>
              <w:t>Materials and equipment are adequately sourced to meet activity requirements.</w:t>
            </w:r>
          </w:p>
          <w:p w14:paraId="45755118" w14:textId="77777777" w:rsidR="00AD60E2" w:rsidRPr="00F710ED" w:rsidDel="00CB676D" w:rsidRDefault="00AD60E2" w:rsidP="00B35F94">
            <w:pPr>
              <w:pStyle w:val="ListParagraph"/>
              <w:numPr>
                <w:ilvl w:val="0"/>
                <w:numId w:val="46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10ED">
              <w:rPr>
                <w:rFonts w:asciiTheme="minorHAnsi" w:hAnsiTheme="minorHAnsi" w:cstheme="minorHAnsi"/>
                <w:sz w:val="22"/>
                <w:szCs w:val="22"/>
              </w:rPr>
              <w:t>There is a smooth flow of activities and budget is well managed.</w:t>
            </w:r>
          </w:p>
        </w:tc>
      </w:tr>
      <w:tr w:rsidR="00F96C68" w:rsidRPr="00172DD9" w14:paraId="6F6240C5" w14:textId="77777777" w:rsidTr="00FA4814">
        <w:trPr>
          <w:trHeight w:val="20"/>
        </w:trPr>
        <w:tc>
          <w:tcPr>
            <w:tcW w:w="2333" w:type="pct"/>
          </w:tcPr>
          <w:p w14:paraId="76CBB8CA" w14:textId="77777777" w:rsidR="00687900" w:rsidRPr="00F710ED" w:rsidRDefault="00A408D3" w:rsidP="00B35F94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10E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Assess and incorporate relevant training </w:t>
            </w:r>
            <w:r w:rsidRPr="00F710ED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and support services for participants to increase knowledge, skills and address barriers.</w:t>
            </w:r>
          </w:p>
          <w:p w14:paraId="007D16D9" w14:textId="77777777" w:rsidR="004532F2" w:rsidRPr="00F710ED" w:rsidRDefault="00A408D3" w:rsidP="00B35F94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10ED">
              <w:rPr>
                <w:rFonts w:asciiTheme="minorHAnsi" w:hAnsiTheme="minorHAnsi" w:cstheme="minorHAnsi"/>
                <w:sz w:val="22"/>
                <w:szCs w:val="22"/>
              </w:rPr>
              <w:t>Assess and recommend standard training that should be incorporated within activity for participants to be better equipped with life skills or for employment.</w:t>
            </w:r>
          </w:p>
          <w:p w14:paraId="59E220E1" w14:textId="77777777" w:rsidR="004532F2" w:rsidRPr="00F710ED" w:rsidRDefault="00A408D3" w:rsidP="00B35F94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10ED">
              <w:rPr>
                <w:rFonts w:asciiTheme="minorHAnsi" w:hAnsiTheme="minorHAnsi" w:cstheme="minorHAnsi"/>
                <w:sz w:val="22"/>
                <w:szCs w:val="22"/>
              </w:rPr>
              <w:t>Liaise with RTO around LLN being incorporated into activity, ensuring measures are being met, evidence collected.</w:t>
            </w:r>
          </w:p>
          <w:p w14:paraId="53142B5C" w14:textId="77777777" w:rsidR="00687900" w:rsidRPr="00F710ED" w:rsidRDefault="00A408D3" w:rsidP="00687900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10ED">
              <w:rPr>
                <w:rFonts w:asciiTheme="minorHAnsi" w:hAnsiTheme="minorHAnsi" w:cstheme="minorHAnsi"/>
                <w:sz w:val="22"/>
                <w:szCs w:val="22"/>
              </w:rPr>
              <w:t>Liaise with support services to periodically attend activities to provide relevant information to participants</w:t>
            </w:r>
          </w:p>
        </w:tc>
        <w:tc>
          <w:tcPr>
            <w:tcW w:w="2667" w:type="pct"/>
          </w:tcPr>
          <w:p w14:paraId="47D042A3" w14:textId="77777777" w:rsidR="008409F0" w:rsidRPr="00F710ED" w:rsidRDefault="00A408D3" w:rsidP="00A70057">
            <w:pPr>
              <w:numPr>
                <w:ilvl w:val="0"/>
                <w:numId w:val="6"/>
              </w:numPr>
              <w:ind w:left="413"/>
              <w:rPr>
                <w:rFonts w:asciiTheme="minorHAnsi" w:hAnsiTheme="minorHAnsi" w:cstheme="minorHAnsi"/>
                <w:sz w:val="22"/>
                <w:szCs w:val="22"/>
              </w:rPr>
            </w:pPr>
            <w:r w:rsidRPr="00F710E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Have a healthy working relationship</w:t>
            </w:r>
            <w:r w:rsidR="00172DD9" w:rsidRPr="00F710ED">
              <w:rPr>
                <w:rFonts w:asciiTheme="minorHAnsi" w:hAnsiTheme="minorHAnsi" w:cstheme="minorHAnsi"/>
                <w:sz w:val="22"/>
                <w:szCs w:val="22"/>
              </w:rPr>
              <w:t xml:space="preserve">, with clear </w:t>
            </w:r>
            <w:r w:rsidR="00172DD9" w:rsidRPr="00F710E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communication </w:t>
            </w:r>
            <w:r w:rsidRPr="00F710ED">
              <w:rPr>
                <w:rFonts w:asciiTheme="minorHAnsi" w:hAnsiTheme="minorHAnsi" w:cstheme="minorHAnsi"/>
                <w:sz w:val="22"/>
                <w:szCs w:val="22"/>
              </w:rPr>
              <w:t>with stakeholders</w:t>
            </w:r>
            <w:r w:rsidR="00172DD9" w:rsidRPr="00F710E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B99355E" w14:textId="77777777" w:rsidR="008409F0" w:rsidRPr="00F710ED" w:rsidRDefault="00A408D3" w:rsidP="00A70057">
            <w:pPr>
              <w:numPr>
                <w:ilvl w:val="0"/>
                <w:numId w:val="6"/>
              </w:numPr>
              <w:ind w:left="413"/>
              <w:rPr>
                <w:rFonts w:asciiTheme="minorHAnsi" w:hAnsiTheme="minorHAnsi" w:cstheme="minorHAnsi"/>
                <w:sz w:val="22"/>
                <w:szCs w:val="22"/>
              </w:rPr>
            </w:pPr>
            <w:r w:rsidRPr="00F710ED">
              <w:rPr>
                <w:rFonts w:asciiTheme="minorHAnsi" w:hAnsiTheme="minorHAnsi" w:cstheme="minorHAnsi"/>
                <w:sz w:val="22"/>
                <w:szCs w:val="22"/>
              </w:rPr>
              <w:t>Activity plans reflect LLN and stakeholder visits.</w:t>
            </w:r>
          </w:p>
          <w:p w14:paraId="5FA11BEE" w14:textId="45140869" w:rsidR="008409F0" w:rsidRPr="00F710ED" w:rsidRDefault="00A408D3" w:rsidP="00A70057">
            <w:pPr>
              <w:numPr>
                <w:ilvl w:val="0"/>
                <w:numId w:val="6"/>
              </w:numPr>
              <w:ind w:left="413"/>
              <w:rPr>
                <w:rFonts w:asciiTheme="minorHAnsi" w:hAnsiTheme="minorHAnsi" w:cstheme="minorHAnsi"/>
                <w:sz w:val="22"/>
                <w:szCs w:val="22"/>
              </w:rPr>
            </w:pPr>
            <w:r w:rsidRPr="00F710ED">
              <w:rPr>
                <w:rFonts w:asciiTheme="minorHAnsi" w:hAnsiTheme="minorHAnsi" w:cstheme="minorHAnsi"/>
                <w:sz w:val="22"/>
                <w:szCs w:val="22"/>
              </w:rPr>
              <w:t xml:space="preserve">Training recommendations submitted to AMC for approval.  Ensure participants have all relevant </w:t>
            </w:r>
            <w:r w:rsidR="00172DD9" w:rsidRPr="00F710ED">
              <w:rPr>
                <w:rFonts w:asciiTheme="minorHAnsi" w:hAnsiTheme="minorHAnsi" w:cstheme="minorHAnsi"/>
                <w:sz w:val="22"/>
                <w:szCs w:val="22"/>
              </w:rPr>
              <w:t>information;</w:t>
            </w:r>
            <w:r w:rsidRPr="00F710ED">
              <w:rPr>
                <w:rFonts w:asciiTheme="minorHAnsi" w:hAnsiTheme="minorHAnsi" w:cstheme="minorHAnsi"/>
                <w:sz w:val="22"/>
                <w:szCs w:val="22"/>
              </w:rPr>
              <w:t xml:space="preserve"> assist in the coordination of training.</w:t>
            </w:r>
          </w:p>
          <w:p w14:paraId="2C938D92" w14:textId="7AF5DFB8" w:rsidR="008D793F" w:rsidRPr="00F710ED" w:rsidRDefault="008D793F" w:rsidP="00A70057">
            <w:pPr>
              <w:numPr>
                <w:ilvl w:val="0"/>
                <w:numId w:val="6"/>
              </w:numPr>
              <w:ind w:left="413"/>
              <w:rPr>
                <w:rFonts w:asciiTheme="minorHAnsi" w:hAnsiTheme="minorHAnsi" w:cstheme="minorHAnsi"/>
                <w:sz w:val="22"/>
                <w:szCs w:val="22"/>
              </w:rPr>
            </w:pPr>
            <w:r w:rsidRPr="00F710ED">
              <w:rPr>
                <w:rFonts w:asciiTheme="minorHAnsi" w:hAnsiTheme="minorHAnsi" w:cstheme="minorHAnsi"/>
                <w:sz w:val="22"/>
                <w:szCs w:val="22"/>
              </w:rPr>
              <w:t>5 x work ready jobseekers referred to the Employment and Retention Specialist each week</w:t>
            </w:r>
          </w:p>
          <w:p w14:paraId="42B96FEC" w14:textId="77777777" w:rsidR="00A70057" w:rsidRPr="00F710ED" w:rsidRDefault="00A70057" w:rsidP="008D793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07913E" w14:textId="77777777" w:rsidR="0035122E" w:rsidRPr="00F710ED" w:rsidRDefault="0035122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05BCF91" w14:textId="77777777" w:rsidR="00687900" w:rsidRPr="00F710ED" w:rsidRDefault="0068790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D36B190" w14:textId="77777777" w:rsidR="00687900" w:rsidRPr="00F710ED" w:rsidRDefault="0068790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646AA84" w14:textId="77777777" w:rsidR="00687900" w:rsidRPr="00F710ED" w:rsidRDefault="0068790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008758C" w14:textId="77777777" w:rsidR="00687900" w:rsidRPr="00F710ED" w:rsidRDefault="0068790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F9275C5" w14:textId="77777777" w:rsidR="00687900" w:rsidRPr="00F710ED" w:rsidRDefault="0068790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0BCCE6D" w14:textId="77777777" w:rsidR="00687900" w:rsidRPr="00F710ED" w:rsidRDefault="0068790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647E67D" w14:textId="77777777" w:rsidR="00687900" w:rsidRPr="00F710ED" w:rsidRDefault="0068790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D60E2" w:rsidRPr="00172DD9" w14:paraId="5C202737" w14:textId="77777777" w:rsidTr="00FA4814">
        <w:trPr>
          <w:trHeight w:val="20"/>
        </w:trPr>
        <w:tc>
          <w:tcPr>
            <w:tcW w:w="2333" w:type="pct"/>
          </w:tcPr>
          <w:p w14:paraId="275BB86F" w14:textId="77777777" w:rsidR="00AD60E2" w:rsidRPr="00687900" w:rsidRDefault="00AD60E2" w:rsidP="00AD60E2">
            <w:pPr>
              <w:numPr>
                <w:ilvl w:val="0"/>
                <w:numId w:val="46"/>
              </w:numPr>
              <w:tabs>
                <w:tab w:val="left" w:pos="993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7900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Ensure all vehicles and facilities are maintained and secured in accordance with organisational policy.</w:t>
            </w:r>
          </w:p>
          <w:p w14:paraId="04BF3F56" w14:textId="77777777" w:rsidR="00AD60E2" w:rsidRPr="00172DD9" w:rsidRDefault="00AD60E2" w:rsidP="00AD60E2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408D3">
              <w:rPr>
                <w:rFonts w:asciiTheme="minorHAnsi" w:hAnsiTheme="minorHAnsi" w:cstheme="minorHAnsi"/>
                <w:sz w:val="22"/>
                <w:szCs w:val="22"/>
              </w:rPr>
              <w:t xml:space="preserve">Regularly inspect and report any damage to vehicles and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facilities</w:t>
            </w:r>
            <w:r w:rsidRPr="00A408D3">
              <w:rPr>
                <w:rFonts w:asciiTheme="minorHAnsi" w:hAnsiTheme="minorHAnsi" w:cstheme="minorHAnsi"/>
                <w:sz w:val="22"/>
                <w:szCs w:val="22"/>
              </w:rPr>
              <w:t xml:space="preserve"> in accordance with Tangentyere policy</w:t>
            </w:r>
          </w:p>
          <w:p w14:paraId="37ED84E2" w14:textId="77777777" w:rsidR="00AD60E2" w:rsidRDefault="00AD60E2" w:rsidP="00AD60E2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408D3">
              <w:rPr>
                <w:rFonts w:asciiTheme="minorHAnsi" w:hAnsiTheme="minorHAnsi" w:cstheme="minorHAnsi"/>
                <w:sz w:val="22"/>
                <w:szCs w:val="22"/>
              </w:rPr>
              <w:t xml:space="preserve">Clean and maintain vehicles and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facilities </w:t>
            </w:r>
            <w:r w:rsidRPr="00A408D3">
              <w:rPr>
                <w:rFonts w:asciiTheme="minorHAnsi" w:hAnsiTheme="minorHAnsi" w:cstheme="minorHAnsi"/>
                <w:sz w:val="22"/>
                <w:szCs w:val="22"/>
              </w:rPr>
              <w:t>on a regular basis.</w:t>
            </w:r>
          </w:p>
          <w:p w14:paraId="2E0FA63F" w14:textId="77777777" w:rsidR="00AD60E2" w:rsidRPr="00172DD9" w:rsidRDefault="00AD60E2" w:rsidP="00AD60E2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Ensure vehicles and facilities are kept secured</w:t>
            </w:r>
          </w:p>
          <w:p w14:paraId="2969980E" w14:textId="77777777" w:rsidR="00AD60E2" w:rsidRDefault="00AD60E2" w:rsidP="00B35F94">
            <w:pPr>
              <w:tabs>
                <w:tab w:val="left" w:pos="993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67" w:type="pct"/>
          </w:tcPr>
          <w:p w14:paraId="52FB0A68" w14:textId="77777777" w:rsidR="00AD60E2" w:rsidRPr="00172DD9" w:rsidRDefault="00AD60E2" w:rsidP="00AD60E2">
            <w:pPr>
              <w:ind w:left="413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3CB0FE7" w14:textId="77777777" w:rsidR="00AD60E2" w:rsidRPr="00172DD9" w:rsidRDefault="00AD60E2" w:rsidP="00AD60E2">
            <w:pPr>
              <w:ind w:left="413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02DB569" w14:textId="77777777" w:rsidR="00AD60E2" w:rsidRDefault="00AD60E2" w:rsidP="00AD60E2">
            <w:pPr>
              <w:numPr>
                <w:ilvl w:val="0"/>
                <w:numId w:val="6"/>
              </w:numPr>
              <w:ind w:left="413"/>
              <w:rPr>
                <w:rFonts w:asciiTheme="minorHAnsi" w:hAnsiTheme="minorHAnsi" w:cstheme="minorHAnsi"/>
                <w:sz w:val="22"/>
                <w:szCs w:val="22"/>
              </w:rPr>
            </w:pPr>
            <w:r w:rsidRPr="00A408D3">
              <w:rPr>
                <w:rFonts w:asciiTheme="minorHAnsi" w:hAnsiTheme="minorHAnsi" w:cstheme="minorHAnsi"/>
                <w:sz w:val="22"/>
                <w:szCs w:val="22"/>
              </w:rPr>
              <w:t>Weekly vehicle checks are carried out</w:t>
            </w:r>
          </w:p>
          <w:p w14:paraId="1495423B" w14:textId="77777777" w:rsidR="00AD60E2" w:rsidRDefault="00AD60E2" w:rsidP="00AD60E2">
            <w:pPr>
              <w:numPr>
                <w:ilvl w:val="0"/>
                <w:numId w:val="6"/>
              </w:numPr>
              <w:ind w:left="413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Facility is kept clean and tidy on a daily basis, with periodical spring cleans as required</w:t>
            </w:r>
          </w:p>
          <w:p w14:paraId="3D1A970B" w14:textId="77777777" w:rsidR="00AD60E2" w:rsidRPr="00172DD9" w:rsidRDefault="00AD60E2" w:rsidP="00AD60E2">
            <w:pPr>
              <w:numPr>
                <w:ilvl w:val="0"/>
                <w:numId w:val="6"/>
              </w:numPr>
              <w:ind w:left="413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Ensure facility meets WHS standards by working with </w:t>
            </w:r>
            <w:r w:rsidR="005575DC">
              <w:rPr>
                <w:rFonts w:asciiTheme="minorHAnsi" w:hAnsiTheme="minorHAnsi" w:cstheme="minorHAnsi"/>
                <w:sz w:val="22"/>
                <w:szCs w:val="22"/>
              </w:rPr>
              <w:t>Safety Development Coordinator and AMC</w:t>
            </w:r>
          </w:p>
          <w:p w14:paraId="40215105" w14:textId="77777777" w:rsidR="00AD60E2" w:rsidRPr="00172DD9" w:rsidRDefault="00AD60E2" w:rsidP="00AD60E2">
            <w:pPr>
              <w:numPr>
                <w:ilvl w:val="0"/>
                <w:numId w:val="6"/>
              </w:numPr>
              <w:ind w:left="413"/>
              <w:rPr>
                <w:rFonts w:asciiTheme="minorHAnsi" w:hAnsiTheme="minorHAnsi" w:cstheme="minorHAnsi"/>
                <w:sz w:val="22"/>
                <w:szCs w:val="22"/>
              </w:rPr>
            </w:pPr>
            <w:r w:rsidRPr="00A408D3">
              <w:rPr>
                <w:rFonts w:asciiTheme="minorHAnsi" w:hAnsiTheme="minorHAnsi" w:cstheme="minorHAnsi"/>
                <w:sz w:val="22"/>
                <w:szCs w:val="22"/>
              </w:rPr>
              <w:t xml:space="preserve">All tools, equipment and resources are properly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stored</w:t>
            </w:r>
            <w:r w:rsidRPr="00A408D3">
              <w:rPr>
                <w:rFonts w:asciiTheme="minorHAnsi" w:hAnsiTheme="minorHAnsi" w:cstheme="minorHAnsi"/>
                <w:sz w:val="22"/>
                <w:szCs w:val="22"/>
              </w:rPr>
              <w:t xml:space="preserve"> and maintained in accordance with organisational and OHS policies </w:t>
            </w:r>
          </w:p>
          <w:p w14:paraId="592E065B" w14:textId="77777777" w:rsidR="00AD60E2" w:rsidRPr="00172DD9" w:rsidRDefault="00AD60E2" w:rsidP="00AD60E2">
            <w:pPr>
              <w:numPr>
                <w:ilvl w:val="0"/>
                <w:numId w:val="6"/>
              </w:numPr>
              <w:ind w:left="413"/>
              <w:rPr>
                <w:rFonts w:asciiTheme="minorHAnsi" w:hAnsiTheme="minorHAnsi" w:cstheme="minorHAnsi"/>
                <w:sz w:val="22"/>
                <w:szCs w:val="22"/>
              </w:rPr>
            </w:pPr>
            <w:r w:rsidRPr="00687900">
              <w:rPr>
                <w:rFonts w:asciiTheme="minorHAnsi" w:hAnsiTheme="minorHAnsi" w:cstheme="minorHAnsi"/>
                <w:sz w:val="22"/>
                <w:szCs w:val="22"/>
              </w:rPr>
              <w:t>Problems with equipment</w:t>
            </w:r>
            <w:r w:rsidRPr="00A408D3">
              <w:rPr>
                <w:rFonts w:asciiTheme="minorHAnsi" w:hAnsiTheme="minorHAnsi" w:cstheme="minorHAnsi"/>
                <w:sz w:val="22"/>
                <w:szCs w:val="22"/>
              </w:rPr>
              <w:t xml:space="preserve"> and relate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 OHS issues are raised with </w:t>
            </w:r>
            <w:r w:rsidR="005575DC">
              <w:rPr>
                <w:rFonts w:asciiTheme="minorHAnsi" w:hAnsiTheme="minorHAnsi" w:cstheme="minorHAnsi"/>
                <w:sz w:val="22"/>
                <w:szCs w:val="22"/>
              </w:rPr>
              <w:t>Safety Development Office and 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MC</w:t>
            </w:r>
            <w:r w:rsidRPr="00A408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5B6AD38" w14:textId="77777777" w:rsidR="00AD60E2" w:rsidRPr="00172DD9" w:rsidRDefault="00AD60E2" w:rsidP="00B35F94">
            <w:pPr>
              <w:ind w:left="5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0E2" w:rsidRPr="00172DD9" w14:paraId="78D5E640" w14:textId="77777777" w:rsidTr="00FA4814">
        <w:trPr>
          <w:trHeight w:val="20"/>
        </w:trPr>
        <w:tc>
          <w:tcPr>
            <w:tcW w:w="2333" w:type="pct"/>
          </w:tcPr>
          <w:p w14:paraId="588D5C12" w14:textId="77777777" w:rsidR="00AD60E2" w:rsidRPr="00232107" w:rsidRDefault="00AD60E2" w:rsidP="00E2105C">
            <w:pPr>
              <w:pStyle w:val="ListParagraph"/>
              <w:numPr>
                <w:ilvl w:val="0"/>
                <w:numId w:val="46"/>
              </w:numPr>
              <w:tabs>
                <w:tab w:val="left" w:pos="993"/>
              </w:tabs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32107">
              <w:rPr>
                <w:rFonts w:asciiTheme="minorHAnsi" w:hAnsiTheme="minorHAnsi"/>
                <w:b/>
                <w:sz w:val="22"/>
                <w:szCs w:val="22"/>
              </w:rPr>
              <w:t>Develop positive relationships with communities and stakeholders.</w:t>
            </w:r>
          </w:p>
          <w:p w14:paraId="4211F861" w14:textId="77777777" w:rsidR="00E2105C" w:rsidRPr="00232107" w:rsidRDefault="00E2105C" w:rsidP="00E2105C">
            <w:pPr>
              <w:pStyle w:val="ListParagraph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32107">
              <w:rPr>
                <w:rFonts w:asciiTheme="minorHAnsi" w:hAnsiTheme="minorHAnsi" w:cstheme="minorHAnsi"/>
                <w:sz w:val="22"/>
                <w:szCs w:val="22"/>
              </w:rPr>
              <w:t xml:space="preserve">Ensure WfD activities meet industry needs and requirements </w:t>
            </w:r>
          </w:p>
          <w:p w14:paraId="467272E9" w14:textId="77777777" w:rsidR="00AD60E2" w:rsidRPr="00232107" w:rsidDel="00AD60E2" w:rsidRDefault="00E2105C" w:rsidP="00E2105C">
            <w:pPr>
              <w:numPr>
                <w:ilvl w:val="0"/>
                <w:numId w:val="46"/>
              </w:numPr>
              <w:tabs>
                <w:tab w:val="left" w:pos="993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32107">
              <w:rPr>
                <w:rFonts w:asciiTheme="minorHAnsi" w:hAnsiTheme="minorHAnsi" w:cstheme="minorHAnsi"/>
                <w:sz w:val="22"/>
                <w:szCs w:val="22"/>
              </w:rPr>
              <w:t>Liaise with RTO’s to identify and incorporate training into WfD activities</w:t>
            </w:r>
          </w:p>
        </w:tc>
        <w:tc>
          <w:tcPr>
            <w:tcW w:w="2667" w:type="pct"/>
          </w:tcPr>
          <w:p w14:paraId="2FAF2E09" w14:textId="77777777" w:rsidR="00232107" w:rsidRPr="00110FAD" w:rsidRDefault="00232107" w:rsidP="00232107">
            <w:pPr>
              <w:numPr>
                <w:ilvl w:val="0"/>
                <w:numId w:val="46"/>
              </w:numPr>
              <w:rPr>
                <w:sz w:val="22"/>
                <w:szCs w:val="22"/>
              </w:rPr>
            </w:pPr>
            <w:r w:rsidRPr="00110FAD">
              <w:rPr>
                <w:sz w:val="22"/>
                <w:szCs w:val="22"/>
              </w:rPr>
              <w:t>Strong relationship with stakeholders developed and maintained</w:t>
            </w:r>
          </w:p>
          <w:p w14:paraId="6E85DD7E" w14:textId="77777777" w:rsidR="00232107" w:rsidRPr="00110FAD" w:rsidRDefault="00232107" w:rsidP="00232107">
            <w:pPr>
              <w:numPr>
                <w:ilvl w:val="0"/>
                <w:numId w:val="46"/>
              </w:numPr>
              <w:rPr>
                <w:sz w:val="22"/>
                <w:szCs w:val="22"/>
              </w:rPr>
            </w:pPr>
            <w:r w:rsidRPr="00110FAD">
              <w:rPr>
                <w:sz w:val="22"/>
                <w:szCs w:val="22"/>
              </w:rPr>
              <w:t>WfD activities emphasise the development of Employability Skills</w:t>
            </w:r>
          </w:p>
          <w:p w14:paraId="208F1CE4" w14:textId="77777777" w:rsidR="00232107" w:rsidRPr="00110FAD" w:rsidRDefault="00232107" w:rsidP="00232107">
            <w:pPr>
              <w:numPr>
                <w:ilvl w:val="0"/>
                <w:numId w:val="46"/>
              </w:numPr>
              <w:rPr>
                <w:sz w:val="22"/>
                <w:szCs w:val="22"/>
              </w:rPr>
            </w:pPr>
            <w:r w:rsidRPr="00110FAD">
              <w:rPr>
                <w:sz w:val="22"/>
                <w:szCs w:val="22"/>
              </w:rPr>
              <w:t>WfD activities meet the needs of Employers</w:t>
            </w:r>
          </w:p>
          <w:p w14:paraId="2D5422E2" w14:textId="77777777" w:rsidR="00232107" w:rsidRPr="00110FAD" w:rsidRDefault="00232107" w:rsidP="00232107">
            <w:pPr>
              <w:numPr>
                <w:ilvl w:val="0"/>
                <w:numId w:val="46"/>
              </w:numPr>
              <w:rPr>
                <w:sz w:val="22"/>
                <w:szCs w:val="22"/>
              </w:rPr>
            </w:pPr>
            <w:r w:rsidRPr="00110FAD">
              <w:rPr>
                <w:sz w:val="22"/>
                <w:szCs w:val="22"/>
              </w:rPr>
              <w:t>WfD activities are beneficial to the Community</w:t>
            </w:r>
          </w:p>
          <w:p w14:paraId="0FCAF998" w14:textId="77777777" w:rsidR="00AD60E2" w:rsidRPr="00172DD9" w:rsidDel="00AD60E2" w:rsidRDefault="00AD60E2" w:rsidP="00232107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0E2" w:rsidRPr="00172DD9" w14:paraId="42DD6AB0" w14:textId="77777777" w:rsidTr="00FA4814">
        <w:trPr>
          <w:trHeight w:val="20"/>
        </w:trPr>
        <w:tc>
          <w:tcPr>
            <w:tcW w:w="2333" w:type="pct"/>
          </w:tcPr>
          <w:p w14:paraId="40EF21A2" w14:textId="77777777" w:rsidR="00AD60E2" w:rsidRPr="00232107" w:rsidRDefault="00AD60E2" w:rsidP="00AD60E2">
            <w:pPr>
              <w:numPr>
                <w:ilvl w:val="0"/>
                <w:numId w:val="46"/>
              </w:numPr>
              <w:tabs>
                <w:tab w:val="left" w:pos="993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32107">
              <w:rPr>
                <w:rFonts w:asciiTheme="minorHAnsi" w:hAnsiTheme="minorHAnsi" w:cstheme="minorHAnsi"/>
                <w:b/>
                <w:sz w:val="22"/>
                <w:szCs w:val="22"/>
              </w:rPr>
              <w:t>Adhere to Tangentyere Council Occupational Health and Safety policies and procedures</w:t>
            </w:r>
          </w:p>
          <w:p w14:paraId="30EA0B69" w14:textId="77777777" w:rsidR="00AD60E2" w:rsidRPr="00232107" w:rsidRDefault="00AD60E2" w:rsidP="00AD60E2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32107">
              <w:rPr>
                <w:rFonts w:asciiTheme="minorHAnsi" w:hAnsiTheme="minorHAnsi" w:cstheme="minorHAnsi"/>
                <w:sz w:val="22"/>
                <w:szCs w:val="22"/>
              </w:rPr>
              <w:t>Ensure Participants are trained in relevant OHS policies and procedures for activities being performed and equipment being used</w:t>
            </w:r>
          </w:p>
          <w:p w14:paraId="1DC48088" w14:textId="77777777" w:rsidR="00AD60E2" w:rsidRPr="00232107" w:rsidRDefault="00AD60E2" w:rsidP="00687900">
            <w:pPr>
              <w:pStyle w:val="ListParagraph"/>
              <w:numPr>
                <w:ilvl w:val="0"/>
                <w:numId w:val="45"/>
              </w:numPr>
              <w:tabs>
                <w:tab w:val="left" w:pos="993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32107">
              <w:rPr>
                <w:rFonts w:asciiTheme="minorHAnsi" w:hAnsiTheme="minorHAnsi" w:cstheme="minorHAnsi"/>
                <w:sz w:val="22"/>
                <w:szCs w:val="22"/>
              </w:rPr>
              <w:t>Monitor participants to ensure safe practices are being followed</w:t>
            </w:r>
          </w:p>
        </w:tc>
        <w:tc>
          <w:tcPr>
            <w:tcW w:w="2667" w:type="pct"/>
          </w:tcPr>
          <w:p w14:paraId="16839C87" w14:textId="77777777" w:rsidR="00AD60E2" w:rsidRPr="00172DD9" w:rsidRDefault="00AD60E2" w:rsidP="00AD60E2">
            <w:pPr>
              <w:ind w:left="413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18A695" w14:textId="77777777" w:rsidR="00AD60E2" w:rsidRPr="00172DD9" w:rsidRDefault="00AD60E2" w:rsidP="00AD60E2">
            <w:pPr>
              <w:numPr>
                <w:ilvl w:val="0"/>
                <w:numId w:val="6"/>
              </w:numPr>
              <w:ind w:left="413"/>
              <w:rPr>
                <w:rFonts w:asciiTheme="minorHAnsi" w:hAnsiTheme="minorHAnsi" w:cstheme="minorHAnsi"/>
                <w:sz w:val="22"/>
                <w:szCs w:val="22"/>
              </w:rPr>
            </w:pPr>
            <w:r w:rsidRPr="00A408D3">
              <w:rPr>
                <w:rFonts w:asciiTheme="minorHAnsi" w:hAnsiTheme="minorHAnsi" w:cstheme="minorHAnsi"/>
                <w:sz w:val="22"/>
                <w:szCs w:val="22"/>
              </w:rPr>
              <w:t>Participants receive Occupational Health and Safety Induction and training</w:t>
            </w:r>
          </w:p>
          <w:p w14:paraId="16BB7D2B" w14:textId="77777777" w:rsidR="00AD60E2" w:rsidRPr="00172DD9" w:rsidRDefault="00AD60E2" w:rsidP="00AD60E2">
            <w:pPr>
              <w:numPr>
                <w:ilvl w:val="0"/>
                <w:numId w:val="6"/>
              </w:numPr>
              <w:ind w:left="413"/>
              <w:rPr>
                <w:rFonts w:asciiTheme="minorHAnsi" w:hAnsiTheme="minorHAnsi" w:cstheme="minorHAnsi"/>
                <w:sz w:val="22"/>
                <w:szCs w:val="22"/>
              </w:rPr>
            </w:pPr>
            <w:r w:rsidRPr="00A408D3">
              <w:rPr>
                <w:rFonts w:asciiTheme="minorHAnsi" w:hAnsiTheme="minorHAnsi" w:cstheme="minorHAnsi"/>
                <w:sz w:val="22"/>
                <w:szCs w:val="22"/>
              </w:rPr>
              <w:t xml:space="preserve">Daily </w:t>
            </w:r>
            <w:r w:rsidR="005575DC">
              <w:rPr>
                <w:rFonts w:asciiTheme="minorHAnsi" w:hAnsiTheme="minorHAnsi" w:cstheme="minorHAnsi"/>
                <w:sz w:val="22"/>
                <w:szCs w:val="22"/>
              </w:rPr>
              <w:t xml:space="preserve">toolbox meetings on </w:t>
            </w:r>
            <w:r w:rsidRPr="00A408D3">
              <w:rPr>
                <w:rFonts w:asciiTheme="minorHAnsi" w:hAnsiTheme="minorHAnsi" w:cstheme="minorHAnsi"/>
                <w:sz w:val="22"/>
                <w:szCs w:val="22"/>
              </w:rPr>
              <w:t>safety and work schedule meetings a</w:t>
            </w:r>
            <w:r w:rsidR="005575DC">
              <w:rPr>
                <w:rFonts w:asciiTheme="minorHAnsi" w:hAnsiTheme="minorHAnsi" w:cstheme="minorHAnsi"/>
                <w:sz w:val="22"/>
                <w:szCs w:val="22"/>
              </w:rPr>
              <w:t>re held prior to commencing activity</w:t>
            </w:r>
          </w:p>
          <w:p w14:paraId="31BDA8B3" w14:textId="77777777" w:rsidR="005575DC" w:rsidRDefault="00AD60E2" w:rsidP="00B35F94">
            <w:pPr>
              <w:numPr>
                <w:ilvl w:val="0"/>
                <w:numId w:val="6"/>
              </w:numPr>
              <w:ind w:left="413"/>
              <w:rPr>
                <w:rFonts w:asciiTheme="minorHAnsi" w:hAnsiTheme="minorHAnsi" w:cstheme="minorHAnsi"/>
                <w:sz w:val="22"/>
                <w:szCs w:val="22"/>
              </w:rPr>
            </w:pPr>
            <w:r w:rsidRPr="00A408D3">
              <w:rPr>
                <w:rFonts w:asciiTheme="minorHAnsi" w:hAnsiTheme="minorHAnsi" w:cstheme="minorHAnsi"/>
                <w:sz w:val="22"/>
                <w:szCs w:val="22"/>
              </w:rPr>
              <w:t>Protective Personal Equipment is used by participants</w:t>
            </w:r>
            <w:r w:rsidR="005575DC">
              <w:rPr>
                <w:rFonts w:asciiTheme="minorHAnsi" w:hAnsiTheme="minorHAnsi" w:cstheme="minorHAnsi"/>
                <w:sz w:val="22"/>
                <w:szCs w:val="22"/>
              </w:rPr>
              <w:t xml:space="preserve"> where necessary</w:t>
            </w:r>
          </w:p>
          <w:p w14:paraId="53FD98D8" w14:textId="77777777" w:rsidR="00AD60E2" w:rsidRPr="00B35F94" w:rsidRDefault="00AD60E2" w:rsidP="00B35F94">
            <w:pPr>
              <w:numPr>
                <w:ilvl w:val="0"/>
                <w:numId w:val="6"/>
              </w:numPr>
              <w:ind w:left="413"/>
              <w:rPr>
                <w:rFonts w:asciiTheme="minorHAnsi" w:hAnsiTheme="minorHAnsi" w:cstheme="minorHAnsi"/>
                <w:sz w:val="22"/>
                <w:szCs w:val="22"/>
              </w:rPr>
            </w:pPr>
            <w:r w:rsidRPr="00B35F94">
              <w:rPr>
                <w:rFonts w:asciiTheme="minorHAnsi" w:hAnsiTheme="minorHAnsi" w:cstheme="minorHAnsi"/>
                <w:sz w:val="22"/>
                <w:szCs w:val="22"/>
              </w:rPr>
              <w:t>All activities are delivered in accordance with Tangentyere’s OHS policies and procedures and meet all relevant legislative standard</w:t>
            </w:r>
          </w:p>
        </w:tc>
      </w:tr>
    </w:tbl>
    <w:p w14:paraId="4352C212" w14:textId="7C5117A7" w:rsidR="00B573D8" w:rsidRDefault="00B573D8" w:rsidP="00B573D8">
      <w:pPr>
        <w:ind w:left="720"/>
        <w:rPr>
          <w:rFonts w:asciiTheme="minorHAnsi" w:hAnsiTheme="minorHAnsi" w:cstheme="minorHAnsi"/>
          <w:b/>
          <w:color w:val="C0504D"/>
          <w:sz w:val="22"/>
          <w:szCs w:val="22"/>
        </w:rPr>
      </w:pPr>
    </w:p>
    <w:p w14:paraId="4E056A56" w14:textId="40CD4B12" w:rsidR="002B15BC" w:rsidRDefault="002B15BC" w:rsidP="00B573D8">
      <w:pPr>
        <w:ind w:left="720"/>
        <w:rPr>
          <w:rFonts w:asciiTheme="minorHAnsi" w:hAnsiTheme="minorHAnsi" w:cstheme="minorHAnsi"/>
          <w:b/>
          <w:color w:val="C0504D"/>
          <w:sz w:val="22"/>
          <w:szCs w:val="22"/>
        </w:rPr>
      </w:pPr>
    </w:p>
    <w:p w14:paraId="1EC5C59C" w14:textId="243AC3DF" w:rsidR="002B15BC" w:rsidRDefault="002B15BC" w:rsidP="00B573D8">
      <w:pPr>
        <w:ind w:left="720"/>
        <w:rPr>
          <w:rFonts w:asciiTheme="minorHAnsi" w:hAnsiTheme="minorHAnsi" w:cstheme="minorHAnsi"/>
          <w:b/>
          <w:color w:val="C0504D"/>
          <w:sz w:val="22"/>
          <w:szCs w:val="22"/>
        </w:rPr>
      </w:pPr>
    </w:p>
    <w:p w14:paraId="7D78FF73" w14:textId="77777777" w:rsidR="002B15BC" w:rsidRPr="00B35F94" w:rsidRDefault="002B15BC" w:rsidP="00B573D8">
      <w:pPr>
        <w:ind w:left="720"/>
        <w:rPr>
          <w:rFonts w:asciiTheme="minorHAnsi" w:hAnsiTheme="minorHAnsi" w:cstheme="minorHAnsi"/>
          <w:b/>
          <w:color w:val="C0504D"/>
          <w:sz w:val="22"/>
          <w:szCs w:val="22"/>
        </w:rPr>
      </w:pPr>
    </w:p>
    <w:p w14:paraId="58EC081A" w14:textId="77777777" w:rsidR="00B573D8" w:rsidRPr="00B35F94" w:rsidRDefault="00A408D3" w:rsidP="006A4D47">
      <w:pPr>
        <w:numPr>
          <w:ilvl w:val="0"/>
          <w:numId w:val="1"/>
        </w:numPr>
        <w:rPr>
          <w:rFonts w:asciiTheme="minorHAnsi" w:hAnsiTheme="minorHAnsi" w:cstheme="minorHAnsi"/>
          <w:b/>
          <w:sz w:val="28"/>
          <w:szCs w:val="22"/>
          <w:u w:val="single"/>
        </w:rPr>
      </w:pPr>
      <w:r w:rsidRPr="00B35F94">
        <w:rPr>
          <w:rFonts w:asciiTheme="minorHAnsi" w:hAnsiTheme="minorHAnsi" w:cstheme="minorHAnsi"/>
          <w:b/>
          <w:sz w:val="28"/>
          <w:szCs w:val="22"/>
          <w:u w:val="single"/>
        </w:rPr>
        <w:t>Relationships</w:t>
      </w:r>
    </w:p>
    <w:p w14:paraId="71FFA5EF" w14:textId="77777777" w:rsidR="00C93F07" w:rsidRPr="00B35F94" w:rsidRDefault="00C93F07" w:rsidP="00C93F07">
      <w:pPr>
        <w:ind w:left="720"/>
        <w:rPr>
          <w:rFonts w:asciiTheme="minorHAnsi" w:hAnsiTheme="minorHAnsi" w:cstheme="minorHAnsi"/>
          <w:b/>
          <w:color w:val="C0504D"/>
          <w:sz w:val="22"/>
          <w:szCs w:val="22"/>
        </w:rPr>
      </w:pPr>
    </w:p>
    <w:p w14:paraId="778DAF84" w14:textId="77777777" w:rsidR="00B573D8" w:rsidRPr="00B35F94" w:rsidRDefault="00A408D3" w:rsidP="00B573D8">
      <w:pPr>
        <w:ind w:left="720"/>
        <w:rPr>
          <w:rFonts w:asciiTheme="minorHAnsi" w:hAnsiTheme="minorHAnsi" w:cstheme="minorHAnsi"/>
          <w:b/>
          <w:sz w:val="22"/>
          <w:szCs w:val="22"/>
        </w:rPr>
      </w:pPr>
      <w:r w:rsidRPr="00B35F94">
        <w:rPr>
          <w:rFonts w:asciiTheme="minorHAnsi" w:hAnsiTheme="minorHAnsi" w:cstheme="minorHAnsi"/>
          <w:b/>
          <w:sz w:val="22"/>
          <w:szCs w:val="22"/>
        </w:rPr>
        <w:t>Internal</w:t>
      </w:r>
    </w:p>
    <w:p w14:paraId="11935829" w14:textId="77777777" w:rsidR="00B573D8" w:rsidRPr="00B35F94" w:rsidRDefault="00A408D3" w:rsidP="00B573D8">
      <w:pPr>
        <w:ind w:left="720"/>
        <w:rPr>
          <w:rFonts w:asciiTheme="minorHAnsi" w:hAnsiTheme="minorHAnsi" w:cstheme="minorHAnsi"/>
          <w:sz w:val="22"/>
          <w:szCs w:val="22"/>
        </w:rPr>
      </w:pPr>
      <w:r w:rsidRPr="00B35F94">
        <w:rPr>
          <w:rFonts w:asciiTheme="minorHAnsi" w:hAnsiTheme="minorHAnsi" w:cstheme="minorHAnsi"/>
          <w:sz w:val="22"/>
          <w:szCs w:val="22"/>
        </w:rPr>
        <w:t>The role will liaise with a number of internal departments, including:</w:t>
      </w:r>
    </w:p>
    <w:p w14:paraId="5CA9E473" w14:textId="77777777" w:rsidR="00DC7C55" w:rsidRPr="00B35F94" w:rsidRDefault="00A408D3" w:rsidP="00DC7C55">
      <w:pPr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B35F94">
        <w:rPr>
          <w:rFonts w:asciiTheme="minorHAnsi" w:hAnsiTheme="minorHAnsi" w:cstheme="minorHAnsi"/>
          <w:sz w:val="22"/>
          <w:szCs w:val="22"/>
        </w:rPr>
        <w:t>Town Camp Community Centres</w:t>
      </w:r>
    </w:p>
    <w:p w14:paraId="7CADFB85" w14:textId="77777777" w:rsidR="006F76CC" w:rsidRPr="00B35F94" w:rsidRDefault="00A408D3" w:rsidP="005F2EBC">
      <w:pPr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B35F94">
        <w:rPr>
          <w:rFonts w:asciiTheme="minorHAnsi" w:hAnsiTheme="minorHAnsi" w:cstheme="minorHAnsi"/>
          <w:sz w:val="22"/>
          <w:szCs w:val="22"/>
        </w:rPr>
        <w:t>Social Services</w:t>
      </w:r>
    </w:p>
    <w:p w14:paraId="3997252A" w14:textId="77777777" w:rsidR="00B4300B" w:rsidRPr="00B35F94" w:rsidRDefault="00B4300B" w:rsidP="00B573D8">
      <w:pPr>
        <w:ind w:left="720"/>
        <w:rPr>
          <w:rFonts w:asciiTheme="minorHAnsi" w:hAnsiTheme="minorHAnsi" w:cstheme="minorHAnsi"/>
          <w:b/>
          <w:sz w:val="22"/>
          <w:szCs w:val="22"/>
        </w:rPr>
      </w:pPr>
    </w:p>
    <w:p w14:paraId="76797BDE" w14:textId="77777777" w:rsidR="00B573D8" w:rsidRPr="00B35F94" w:rsidRDefault="00A408D3" w:rsidP="00B573D8">
      <w:pPr>
        <w:ind w:left="720"/>
        <w:rPr>
          <w:rFonts w:asciiTheme="minorHAnsi" w:hAnsiTheme="minorHAnsi" w:cstheme="minorHAnsi"/>
          <w:b/>
          <w:sz w:val="22"/>
          <w:szCs w:val="22"/>
        </w:rPr>
      </w:pPr>
      <w:r w:rsidRPr="00B35F94">
        <w:rPr>
          <w:rFonts w:asciiTheme="minorHAnsi" w:hAnsiTheme="minorHAnsi" w:cstheme="minorHAnsi"/>
          <w:b/>
          <w:sz w:val="22"/>
          <w:szCs w:val="22"/>
        </w:rPr>
        <w:t>External</w:t>
      </w:r>
    </w:p>
    <w:p w14:paraId="2D91FC05" w14:textId="77777777" w:rsidR="006F76CC" w:rsidRPr="00B35F94" w:rsidRDefault="00A408D3" w:rsidP="005F2EBC">
      <w:pPr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B35F94">
        <w:rPr>
          <w:rFonts w:asciiTheme="minorHAnsi" w:hAnsiTheme="minorHAnsi" w:cstheme="minorHAnsi"/>
          <w:sz w:val="22"/>
          <w:szCs w:val="22"/>
        </w:rPr>
        <w:t xml:space="preserve">Support Services </w:t>
      </w:r>
    </w:p>
    <w:p w14:paraId="547E15C5" w14:textId="77777777" w:rsidR="00553354" w:rsidRPr="00B35F94" w:rsidRDefault="00A408D3" w:rsidP="005F2EBC">
      <w:pPr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B35F94">
        <w:rPr>
          <w:rFonts w:asciiTheme="minorHAnsi" w:hAnsiTheme="minorHAnsi" w:cstheme="minorHAnsi"/>
          <w:sz w:val="22"/>
          <w:szCs w:val="22"/>
        </w:rPr>
        <w:t>Registered Training Organisations</w:t>
      </w:r>
    </w:p>
    <w:p w14:paraId="04160B20" w14:textId="77777777" w:rsidR="00CA194F" w:rsidRPr="00B35F94" w:rsidRDefault="00A408D3" w:rsidP="005F2EBC">
      <w:pPr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B35F94">
        <w:rPr>
          <w:rFonts w:asciiTheme="minorHAnsi" w:hAnsiTheme="minorHAnsi" w:cstheme="minorHAnsi"/>
          <w:sz w:val="22"/>
          <w:szCs w:val="22"/>
        </w:rPr>
        <w:t>Community Service Organisations</w:t>
      </w:r>
    </w:p>
    <w:p w14:paraId="5CB574F5" w14:textId="77777777" w:rsidR="006238CD" w:rsidRPr="00B35F94" w:rsidRDefault="006238CD" w:rsidP="006238CD">
      <w:pPr>
        <w:ind w:left="720"/>
        <w:rPr>
          <w:rFonts w:asciiTheme="minorHAnsi" w:hAnsiTheme="minorHAnsi" w:cstheme="minorHAnsi"/>
          <w:b/>
          <w:sz w:val="22"/>
          <w:szCs w:val="22"/>
        </w:rPr>
      </w:pPr>
    </w:p>
    <w:p w14:paraId="3854CCE5" w14:textId="77777777" w:rsidR="006238CD" w:rsidRPr="00B35F94" w:rsidRDefault="00A408D3" w:rsidP="00AC327B">
      <w:pPr>
        <w:numPr>
          <w:ilvl w:val="0"/>
          <w:numId w:val="1"/>
        </w:numPr>
        <w:rPr>
          <w:rFonts w:asciiTheme="minorHAnsi" w:hAnsiTheme="minorHAnsi" w:cstheme="minorHAnsi"/>
          <w:b/>
          <w:sz w:val="28"/>
          <w:szCs w:val="22"/>
          <w:u w:val="single"/>
        </w:rPr>
      </w:pPr>
      <w:r w:rsidRPr="00B35F94">
        <w:rPr>
          <w:rFonts w:asciiTheme="minorHAnsi" w:hAnsiTheme="minorHAnsi" w:cstheme="minorHAnsi"/>
          <w:b/>
          <w:sz w:val="28"/>
          <w:szCs w:val="22"/>
          <w:u w:val="single"/>
        </w:rPr>
        <w:t>Competencies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682"/>
      </w:tblGrid>
      <w:tr w:rsidR="00A70057" w:rsidRPr="00172DD9" w14:paraId="61DAB590" w14:textId="77777777" w:rsidTr="00810022">
        <w:tc>
          <w:tcPr>
            <w:tcW w:w="10682" w:type="dxa"/>
          </w:tcPr>
          <w:p w14:paraId="28454AA1" w14:textId="14D8E342" w:rsidR="0066345F" w:rsidRPr="002B15BC" w:rsidRDefault="005575DC" w:rsidP="002B15BC">
            <w:pPr>
              <w:pStyle w:val="ListParagraph"/>
              <w:numPr>
                <w:ilvl w:val="0"/>
                <w:numId w:val="52"/>
              </w:numPr>
              <w:shd w:val="clear" w:color="auto" w:fill="FFFFFF"/>
              <w:spacing w:after="27"/>
              <w:textAlignment w:val="baseline"/>
              <w:rPr>
                <w:rFonts w:ascii="Arial" w:hAnsi="Arial" w:cs="Arial"/>
                <w:color w:val="515F5C"/>
                <w:sz w:val="16"/>
                <w:szCs w:val="16"/>
                <w:lang w:eastAsia="en-AU"/>
              </w:rPr>
            </w:pPr>
            <w:r w:rsidRPr="002B15B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Strong relationship building and mentoring skills, with the ability to engage</w:t>
            </w:r>
          </w:p>
          <w:p w14:paraId="054CC960" w14:textId="77777777" w:rsidR="0066345F" w:rsidRPr="002B15BC" w:rsidRDefault="0066345F" w:rsidP="002B15BC">
            <w:pPr>
              <w:pStyle w:val="ListParagraph"/>
              <w:numPr>
                <w:ilvl w:val="0"/>
                <w:numId w:val="52"/>
              </w:numPr>
              <w:shd w:val="clear" w:color="auto" w:fill="FFFFFF"/>
              <w:spacing w:after="27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en-AU"/>
              </w:rPr>
            </w:pPr>
            <w:r w:rsidRPr="002B15BC">
              <w:rPr>
                <w:rFonts w:asciiTheme="minorHAnsi" w:hAnsiTheme="minorHAnsi" w:cstheme="minorHAnsi"/>
                <w:sz w:val="22"/>
                <w:szCs w:val="22"/>
                <w:lang w:eastAsia="en-AU"/>
              </w:rPr>
              <w:t xml:space="preserve">Effective interpersonal, written and oral communication skills and the ability to interact with people from a range of </w:t>
            </w:r>
            <w:r w:rsidR="00687900" w:rsidRPr="002B15BC">
              <w:rPr>
                <w:rFonts w:asciiTheme="minorHAnsi" w:hAnsiTheme="minorHAnsi" w:cstheme="minorHAnsi"/>
                <w:sz w:val="22"/>
                <w:szCs w:val="22"/>
                <w:lang w:eastAsia="en-AU"/>
              </w:rPr>
              <w:t>professional</w:t>
            </w:r>
            <w:r w:rsidRPr="002B15BC">
              <w:rPr>
                <w:rFonts w:asciiTheme="minorHAnsi" w:hAnsiTheme="minorHAnsi" w:cstheme="minorHAnsi"/>
                <w:sz w:val="22"/>
                <w:szCs w:val="22"/>
                <w:lang w:eastAsia="en-AU"/>
              </w:rPr>
              <w:t xml:space="preserve"> / social / cultural backgrounds.</w:t>
            </w:r>
          </w:p>
          <w:p w14:paraId="6DD614E8" w14:textId="77777777" w:rsidR="005575DC" w:rsidRDefault="00C566F0" w:rsidP="00A70057">
            <w:pPr>
              <w:pStyle w:val="ListParagraph"/>
              <w:numPr>
                <w:ilvl w:val="0"/>
                <w:numId w:val="48"/>
              </w:numPr>
              <w:ind w:left="1418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Planning skills, with the capacity to include multiple considerations to meet requirements</w:t>
            </w:r>
          </w:p>
          <w:p w14:paraId="48ECE87D" w14:textId="77777777" w:rsidR="00C566F0" w:rsidRDefault="00C566F0" w:rsidP="00A70057">
            <w:pPr>
              <w:pStyle w:val="ListParagraph"/>
              <w:numPr>
                <w:ilvl w:val="0"/>
                <w:numId w:val="48"/>
              </w:numPr>
              <w:ind w:left="1418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An understanding of the Communi</w:t>
            </w:r>
            <w:r w:rsidR="006634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ty Development Programme (CDP) with the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ability to apply guidelines to development of activity</w:t>
            </w:r>
            <w:r w:rsidR="006634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and to inform participants</w:t>
            </w:r>
          </w:p>
          <w:p w14:paraId="439FE5F1" w14:textId="77777777" w:rsidR="00A94575" w:rsidRDefault="00A94575" w:rsidP="00A70057">
            <w:pPr>
              <w:pStyle w:val="ListParagraph"/>
              <w:numPr>
                <w:ilvl w:val="0"/>
                <w:numId w:val="48"/>
              </w:numPr>
              <w:ind w:left="1418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Experience working in and a knowledge of the CDP IT system</w:t>
            </w:r>
          </w:p>
          <w:p w14:paraId="684522EB" w14:textId="77777777" w:rsidR="0066345F" w:rsidRDefault="0066345F" w:rsidP="00A70057">
            <w:pPr>
              <w:pStyle w:val="ListParagraph"/>
              <w:numPr>
                <w:ilvl w:val="0"/>
                <w:numId w:val="48"/>
              </w:numPr>
              <w:ind w:left="1418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An understanding of budgets with the ability to contribute to the development of a budget to meet activity needs and requirements</w:t>
            </w:r>
          </w:p>
          <w:p w14:paraId="3F597F71" w14:textId="77777777" w:rsidR="00F00CD1" w:rsidRDefault="00F00CD1" w:rsidP="00A70057">
            <w:pPr>
              <w:pStyle w:val="ListParagraph"/>
              <w:numPr>
                <w:ilvl w:val="0"/>
                <w:numId w:val="48"/>
              </w:numPr>
              <w:ind w:left="1418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The ability to address conflict management, intervene and prevent anti-social behaviour</w:t>
            </w:r>
          </w:p>
          <w:p w14:paraId="677AE55E" w14:textId="77777777" w:rsidR="00F00CD1" w:rsidRDefault="00F00CD1" w:rsidP="00A70057">
            <w:pPr>
              <w:pStyle w:val="ListParagraph"/>
              <w:numPr>
                <w:ilvl w:val="0"/>
                <w:numId w:val="48"/>
              </w:numPr>
              <w:ind w:left="1418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An understanding of barriers to employment with the ability to research support services to assist</w:t>
            </w:r>
          </w:p>
          <w:p w14:paraId="70BE46C0" w14:textId="77777777" w:rsidR="00F00CD1" w:rsidRDefault="00F00CD1" w:rsidP="00A70057">
            <w:pPr>
              <w:pStyle w:val="ListParagraph"/>
              <w:numPr>
                <w:ilvl w:val="0"/>
                <w:numId w:val="48"/>
              </w:numPr>
              <w:ind w:left="1418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 strong understanding of OHS processes and practices with the ability to ensure the workplace is safe and participants learn to assist as well</w:t>
            </w:r>
          </w:p>
          <w:p w14:paraId="4EAD1A67" w14:textId="77777777" w:rsidR="00A70057" w:rsidRPr="00B35F94" w:rsidRDefault="00A70057" w:rsidP="00687900">
            <w:pPr>
              <w:pStyle w:val="ListBullet"/>
              <w:numPr>
                <w:ilvl w:val="0"/>
                <w:numId w:val="0"/>
              </w:numPr>
              <w:ind w:left="1843"/>
              <w:rPr>
                <w:rFonts w:asciiTheme="minorHAnsi" w:hAnsiTheme="minorHAnsi" w:cstheme="minorHAnsi"/>
                <w:sz w:val="22"/>
                <w:lang w:val="en-GB"/>
              </w:rPr>
            </w:pPr>
          </w:p>
        </w:tc>
      </w:tr>
      <w:tr w:rsidR="00A70057" w:rsidRPr="00172DD9" w14:paraId="15D524A4" w14:textId="77777777" w:rsidTr="00810022">
        <w:tc>
          <w:tcPr>
            <w:tcW w:w="10682" w:type="dxa"/>
          </w:tcPr>
          <w:p w14:paraId="1E742E7B" w14:textId="77777777" w:rsidR="00E2105C" w:rsidRPr="00B35F94" w:rsidRDefault="00E2105C" w:rsidP="00E2105C">
            <w:pPr>
              <w:ind w:left="7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5F94">
              <w:rPr>
                <w:rFonts w:asciiTheme="minorHAnsi" w:hAnsiTheme="minorHAnsi" w:cstheme="minorHAnsi"/>
                <w:b/>
                <w:sz w:val="22"/>
                <w:szCs w:val="22"/>
              </w:rPr>
              <w:t>Tangentyere Core Competencies</w:t>
            </w:r>
          </w:p>
          <w:p w14:paraId="6A27DE00" w14:textId="77777777" w:rsidR="00E2105C" w:rsidRPr="00B35F94" w:rsidRDefault="00E2105C" w:rsidP="00E2105C">
            <w:pPr>
              <w:ind w:left="7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67CA47B" w14:textId="77777777" w:rsidR="00E2105C" w:rsidRPr="00B35F94" w:rsidRDefault="00E2105C" w:rsidP="00E2105C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35F94">
              <w:rPr>
                <w:rFonts w:asciiTheme="minorHAnsi" w:hAnsiTheme="minorHAnsi" w:cstheme="minorHAnsi"/>
                <w:sz w:val="22"/>
                <w:szCs w:val="22"/>
              </w:rPr>
              <w:t xml:space="preserve">Commitment </w:t>
            </w:r>
          </w:p>
          <w:p w14:paraId="46BECD89" w14:textId="77777777" w:rsidR="00E2105C" w:rsidRPr="00B35F94" w:rsidRDefault="00E2105C" w:rsidP="00E2105C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35F94">
              <w:rPr>
                <w:rFonts w:asciiTheme="minorHAnsi" w:hAnsiTheme="minorHAnsi" w:cstheme="minorHAnsi"/>
                <w:sz w:val="22"/>
                <w:szCs w:val="22"/>
              </w:rPr>
              <w:t>Teamwork</w:t>
            </w:r>
          </w:p>
          <w:p w14:paraId="20DFEC38" w14:textId="77777777" w:rsidR="00E2105C" w:rsidRPr="00B35F94" w:rsidRDefault="00E2105C" w:rsidP="00E2105C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35F94">
              <w:rPr>
                <w:rFonts w:asciiTheme="minorHAnsi" w:hAnsiTheme="minorHAnsi" w:cstheme="minorHAnsi"/>
                <w:sz w:val="22"/>
                <w:szCs w:val="22"/>
              </w:rPr>
              <w:t>Communication</w:t>
            </w:r>
          </w:p>
          <w:p w14:paraId="4975E5F4" w14:textId="77777777" w:rsidR="00E2105C" w:rsidRPr="00B35F94" w:rsidRDefault="00E2105C" w:rsidP="00E2105C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35F94">
              <w:rPr>
                <w:rFonts w:asciiTheme="minorHAnsi" w:hAnsiTheme="minorHAnsi" w:cstheme="minorHAnsi"/>
                <w:sz w:val="22"/>
                <w:szCs w:val="22"/>
              </w:rPr>
              <w:t>OHS</w:t>
            </w:r>
          </w:p>
          <w:p w14:paraId="4B0391AA" w14:textId="77777777" w:rsidR="00E2105C" w:rsidRPr="00B35F94" w:rsidRDefault="00E2105C" w:rsidP="00E2105C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35F94">
              <w:rPr>
                <w:rFonts w:asciiTheme="minorHAnsi" w:hAnsiTheme="minorHAnsi" w:cstheme="minorHAnsi"/>
                <w:sz w:val="22"/>
                <w:szCs w:val="22"/>
              </w:rPr>
              <w:t>Cultural Awareness</w:t>
            </w:r>
          </w:p>
          <w:p w14:paraId="62F8004C" w14:textId="77777777" w:rsidR="00E2105C" w:rsidRPr="00B35F94" w:rsidRDefault="00E2105C" w:rsidP="00E2105C">
            <w:pPr>
              <w:ind w:left="7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F303FC5" w14:textId="77777777" w:rsidR="00E2105C" w:rsidRPr="00B35F94" w:rsidRDefault="00E2105C" w:rsidP="00E2105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8"/>
                <w:szCs w:val="22"/>
                <w:u w:val="single"/>
              </w:rPr>
            </w:pPr>
            <w:r w:rsidRPr="00B35F94">
              <w:rPr>
                <w:rFonts w:asciiTheme="minorHAnsi" w:hAnsiTheme="minorHAnsi" w:cstheme="minorHAnsi"/>
                <w:b/>
                <w:sz w:val="28"/>
                <w:szCs w:val="22"/>
                <w:u w:val="single"/>
              </w:rPr>
              <w:t>Qualifications and Selection Criteria</w:t>
            </w:r>
          </w:p>
          <w:p w14:paraId="590B5270" w14:textId="77777777" w:rsidR="00E2105C" w:rsidRPr="00B35F94" w:rsidRDefault="00E2105C" w:rsidP="00E2105C">
            <w:pPr>
              <w:ind w:left="7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26685C8" w14:textId="77777777" w:rsidR="00E2105C" w:rsidRPr="00B35F94" w:rsidRDefault="00E2105C" w:rsidP="00E2105C">
            <w:pPr>
              <w:ind w:left="7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5F94">
              <w:rPr>
                <w:rFonts w:asciiTheme="minorHAnsi" w:hAnsiTheme="minorHAnsi" w:cstheme="minorHAnsi"/>
                <w:b/>
                <w:sz w:val="22"/>
                <w:szCs w:val="22"/>
              </w:rPr>
              <w:t>Essential:</w:t>
            </w:r>
            <w:r w:rsidRPr="00B35F94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</w:p>
          <w:p w14:paraId="5226FD22" w14:textId="77777777" w:rsidR="00E2105C" w:rsidRDefault="00E2105C" w:rsidP="00E2105C">
            <w:pPr>
              <w:numPr>
                <w:ilvl w:val="0"/>
                <w:numId w:val="13"/>
              </w:numPr>
              <w:tabs>
                <w:tab w:val="left" w:pos="567"/>
              </w:tabs>
              <w:ind w:left="1440" w:hanging="873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An understanding of Aboriginal Culture and issues impacting Indigenous people in Alice Springs </w:t>
            </w:r>
          </w:p>
          <w:p w14:paraId="3CC9D306" w14:textId="77777777" w:rsidR="00E2105C" w:rsidRPr="00E2105C" w:rsidRDefault="00E2105C" w:rsidP="00E2105C">
            <w:pPr>
              <w:pStyle w:val="ListParagraph"/>
              <w:numPr>
                <w:ilvl w:val="0"/>
                <w:numId w:val="13"/>
              </w:numPr>
              <w:tabs>
                <w:tab w:val="left" w:pos="567"/>
              </w:tabs>
              <w:ind w:left="1440" w:hanging="873"/>
              <w:rPr>
                <w:rFonts w:asciiTheme="minorHAnsi" w:hAnsiTheme="minorHAnsi" w:cstheme="minorHAnsi"/>
                <w:sz w:val="22"/>
                <w:szCs w:val="22"/>
              </w:rPr>
            </w:pPr>
            <w:r w:rsidRPr="00E2105C">
              <w:rPr>
                <w:rFonts w:asciiTheme="minorHAnsi" w:hAnsiTheme="minorHAnsi" w:cstheme="minorHAnsi"/>
                <w:sz w:val="22"/>
                <w:szCs w:val="22"/>
              </w:rPr>
              <w:t>Demonstrated ability of effective listening and communication skills</w:t>
            </w:r>
          </w:p>
          <w:p w14:paraId="25B16692" w14:textId="77777777" w:rsidR="00E2105C" w:rsidRPr="00E2105C" w:rsidRDefault="00E2105C" w:rsidP="00E2105C">
            <w:pPr>
              <w:pStyle w:val="ListParagraph"/>
              <w:numPr>
                <w:ilvl w:val="0"/>
                <w:numId w:val="13"/>
              </w:numPr>
              <w:tabs>
                <w:tab w:val="left" w:pos="567"/>
              </w:tabs>
              <w:ind w:left="1440" w:hanging="873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Working e</w:t>
            </w:r>
            <w:r w:rsidRPr="00E2105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xperience 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and knowledge </w:t>
            </w:r>
            <w:r w:rsidRPr="00E2105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of the CDP IT system and a 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broad knowledge of</w:t>
            </w:r>
            <w:r w:rsidRPr="00E2105C">
              <w:rPr>
                <w:rFonts w:asciiTheme="minorHAnsi" w:hAnsiTheme="minorHAnsi" w:cstheme="minorHAnsi"/>
                <w:sz w:val="22"/>
                <w:szCs w:val="22"/>
              </w:rPr>
              <w:t xml:space="preserve"> Employment Services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and </w:t>
            </w:r>
            <w:r w:rsidRPr="00E2105C">
              <w:rPr>
                <w:rFonts w:asciiTheme="minorHAnsi" w:hAnsiTheme="minorHAnsi" w:cstheme="minorHAnsi"/>
                <w:sz w:val="22"/>
                <w:szCs w:val="22"/>
              </w:rPr>
              <w:t>the Community Development Programme</w:t>
            </w:r>
          </w:p>
          <w:p w14:paraId="21B8BD44" w14:textId="77777777" w:rsidR="00E2105C" w:rsidRPr="00B35F94" w:rsidRDefault="00E2105C" w:rsidP="00E2105C">
            <w:pPr>
              <w:numPr>
                <w:ilvl w:val="0"/>
                <w:numId w:val="13"/>
              </w:numPr>
              <w:tabs>
                <w:tab w:val="left" w:pos="567"/>
              </w:tabs>
              <w:ind w:left="1440" w:hanging="87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5F94">
              <w:rPr>
                <w:rFonts w:asciiTheme="minorHAnsi" w:hAnsiTheme="minorHAnsi" w:cstheme="minorHAnsi"/>
                <w:sz w:val="22"/>
                <w:szCs w:val="22"/>
              </w:rPr>
              <w:t xml:space="preserve">An understanding of the barriers to employment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and an ability to identify support services to assist in addressing barriers.</w:t>
            </w:r>
          </w:p>
          <w:p w14:paraId="4741A575" w14:textId="77777777" w:rsidR="00E2105C" w:rsidRPr="00B35F94" w:rsidRDefault="00E2105C" w:rsidP="00E2105C">
            <w:pPr>
              <w:numPr>
                <w:ilvl w:val="0"/>
                <w:numId w:val="13"/>
              </w:numPr>
              <w:tabs>
                <w:tab w:val="left" w:pos="567"/>
              </w:tabs>
              <w:ind w:left="1440" w:hanging="87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5F94">
              <w:rPr>
                <w:rFonts w:asciiTheme="minorHAnsi" w:hAnsiTheme="minorHAnsi" w:cstheme="minorHAnsi"/>
                <w:sz w:val="22"/>
                <w:szCs w:val="22"/>
              </w:rPr>
              <w:t xml:space="preserve">Ability to work constructively with employers, registered training organisations, community services </w:t>
            </w:r>
            <w:r w:rsidRPr="00B35F9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and other stakeholders to increase opportunities for job seekers </w:t>
            </w:r>
          </w:p>
          <w:p w14:paraId="3C75457B" w14:textId="223ACD43" w:rsidR="00E2105C" w:rsidRPr="002B15BC" w:rsidRDefault="00E2105C" w:rsidP="00E2105C">
            <w:pPr>
              <w:numPr>
                <w:ilvl w:val="0"/>
                <w:numId w:val="13"/>
              </w:numPr>
              <w:tabs>
                <w:tab w:val="left" w:pos="567"/>
              </w:tabs>
              <w:ind w:left="1440" w:hanging="87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Demonstrated ability of applying OHS practices</w:t>
            </w:r>
          </w:p>
          <w:p w14:paraId="79F76090" w14:textId="0A47E8C8" w:rsidR="00E2105C" w:rsidRPr="002B15BC" w:rsidRDefault="00E2105C" w:rsidP="00E2105C">
            <w:pPr>
              <w:numPr>
                <w:ilvl w:val="0"/>
                <w:numId w:val="13"/>
              </w:numPr>
              <w:tabs>
                <w:tab w:val="left" w:pos="567"/>
              </w:tabs>
              <w:ind w:left="1440" w:hanging="87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5F94">
              <w:rPr>
                <w:rFonts w:asciiTheme="minorHAnsi" w:hAnsiTheme="minorHAnsi" w:cstheme="minorHAnsi"/>
                <w:sz w:val="22"/>
                <w:szCs w:val="22"/>
              </w:rPr>
              <w:t>NT Drivers Licence, Ochre Card and Satisfactory Police Check</w:t>
            </w:r>
          </w:p>
          <w:p w14:paraId="0E1CE1F1" w14:textId="77777777" w:rsidR="002B15BC" w:rsidRPr="00B35F94" w:rsidRDefault="002B15BC" w:rsidP="002B15BC">
            <w:pPr>
              <w:numPr>
                <w:ilvl w:val="0"/>
                <w:numId w:val="13"/>
              </w:numPr>
              <w:tabs>
                <w:tab w:val="left" w:pos="567"/>
              </w:tabs>
              <w:ind w:left="1440" w:hanging="87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Desired – Trade qualification</w:t>
            </w:r>
          </w:p>
          <w:p w14:paraId="03B9E899" w14:textId="77777777" w:rsidR="002B15BC" w:rsidRPr="00B35F94" w:rsidRDefault="002B15BC" w:rsidP="002B15BC">
            <w:pPr>
              <w:tabs>
                <w:tab w:val="left" w:pos="567"/>
              </w:tabs>
              <w:ind w:left="14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2406F32" w14:textId="77777777" w:rsidR="00E2105C" w:rsidRPr="00B35F94" w:rsidRDefault="00E2105C" w:rsidP="00E2105C">
            <w:pPr>
              <w:tabs>
                <w:tab w:val="left" w:pos="567"/>
              </w:tabs>
              <w:ind w:left="567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  <w:p w14:paraId="1CF6A6CF" w14:textId="77777777" w:rsidR="00E2105C" w:rsidRPr="00B35F94" w:rsidRDefault="00E2105C" w:rsidP="00E2105C">
            <w:pPr>
              <w:ind w:left="360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  <w:p w14:paraId="3D6A1E47" w14:textId="77777777" w:rsidR="00E2105C" w:rsidRPr="00B35F94" w:rsidRDefault="00E2105C" w:rsidP="00E2105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8"/>
                <w:szCs w:val="22"/>
                <w:u w:val="single"/>
              </w:rPr>
            </w:pPr>
            <w:r w:rsidRPr="00B35F94">
              <w:rPr>
                <w:rFonts w:asciiTheme="minorHAnsi" w:hAnsiTheme="minorHAnsi" w:cstheme="minorHAnsi"/>
                <w:b/>
                <w:sz w:val="28"/>
                <w:szCs w:val="22"/>
                <w:u w:val="single"/>
              </w:rPr>
              <w:t>Verification</w:t>
            </w:r>
          </w:p>
          <w:p w14:paraId="2B1863C9" w14:textId="77777777" w:rsidR="00E2105C" w:rsidRPr="00B35F94" w:rsidRDefault="00E2105C" w:rsidP="00E2105C">
            <w:pPr>
              <w:ind w:left="7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1B8CF43" w14:textId="77777777" w:rsidR="00E2105C" w:rsidRPr="00B35F94" w:rsidRDefault="00E2105C" w:rsidP="00E2105C">
            <w:pPr>
              <w:ind w:left="7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5F94">
              <w:rPr>
                <w:rFonts w:asciiTheme="minorHAnsi" w:hAnsiTheme="minorHAnsi" w:cstheme="minorHAnsi"/>
                <w:b/>
                <w:sz w:val="22"/>
                <w:szCs w:val="22"/>
              </w:rPr>
              <w:t>This section verifies that the position holder and the manager have read the attached position description and are satisfied that it accurately describes the position.</w:t>
            </w:r>
          </w:p>
          <w:p w14:paraId="09F434DB" w14:textId="77777777" w:rsidR="00E2105C" w:rsidRPr="00B35F94" w:rsidRDefault="00E2105C" w:rsidP="00E2105C">
            <w:pPr>
              <w:ind w:left="7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89C5E2B" w14:textId="77777777" w:rsidR="00E2105C" w:rsidRPr="00B35F94" w:rsidRDefault="00E2105C" w:rsidP="00E2105C">
            <w:pPr>
              <w:ind w:left="7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1D582B2" w14:textId="1A717706" w:rsidR="00E2105C" w:rsidRPr="00B35F94" w:rsidRDefault="00F710ED" w:rsidP="00E2105C">
            <w:pPr>
              <w:ind w:left="7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  <w:lang w:eastAsia="en-AU"/>
              </w:rPr>
              <mc:AlternateContent>
                <mc:Choice Requires="wps">
                  <w:drawing>
                    <wp:anchor distT="4294967293" distB="4294967293" distL="114300" distR="114300" simplePos="0" relativeHeight="251663872" behindDoc="0" locked="0" layoutInCell="1" allowOverlap="1" wp14:anchorId="757C035F" wp14:editId="6187310C">
                      <wp:simplePos x="0" y="0"/>
                      <wp:positionH relativeFrom="column">
                        <wp:posOffset>4200525</wp:posOffset>
                      </wp:positionH>
                      <wp:positionV relativeFrom="paragraph">
                        <wp:posOffset>160654</wp:posOffset>
                      </wp:positionV>
                      <wp:extent cx="1609725" cy="0"/>
                      <wp:effectExtent l="0" t="0" r="0" b="0"/>
                      <wp:wrapNone/>
                      <wp:docPr id="8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097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4B34DF" id="AutoShape 5" o:spid="_x0000_s1026" type="#_x0000_t32" style="position:absolute;margin-left:330.75pt;margin-top:12.65pt;width:126.75pt;height:0;z-index:25166387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"/>
                  </w:pict>
                </mc:Fallback>
              </mc:AlternateContent>
            </w:r>
            <w:r w:rsidR="00E2105C" w:rsidRPr="00B35F94">
              <w:rPr>
                <w:rFonts w:asciiTheme="minorHAnsi" w:hAnsiTheme="minorHAnsi" w:cstheme="minorHAnsi"/>
                <w:b/>
                <w:sz w:val="22"/>
                <w:szCs w:val="22"/>
              </w:rPr>
              <w:t>Position Holder:</w:t>
            </w:r>
            <w:r w:rsidR="00E2105C" w:rsidRPr="00B35F94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r w:rsidR="00E2105C" w:rsidRPr="00B35F94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r w:rsidR="00E2105C" w:rsidRPr="00B35F94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r w:rsidR="00E2105C" w:rsidRPr="00B35F94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  <w:t>Name:</w:t>
            </w:r>
          </w:p>
          <w:p w14:paraId="1703AFDF" w14:textId="77777777" w:rsidR="00E2105C" w:rsidRPr="00B35F94" w:rsidRDefault="00E2105C" w:rsidP="00E2105C">
            <w:pPr>
              <w:ind w:left="7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5F94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r w:rsidRPr="00B35F94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r w:rsidRPr="00B35F94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r w:rsidRPr="00B35F94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r w:rsidRPr="00B35F94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r w:rsidRPr="00B35F94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</w:p>
          <w:p w14:paraId="037EC340" w14:textId="77B41286" w:rsidR="00E2105C" w:rsidRPr="00B35F94" w:rsidRDefault="00F710ED" w:rsidP="00E2105C">
            <w:pPr>
              <w:ind w:left="4320" w:firstLine="7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  <w:lang w:eastAsia="en-AU"/>
              </w:rPr>
              <mc:AlternateContent>
                <mc:Choice Requires="wps">
                  <w:drawing>
                    <wp:anchor distT="4294967293" distB="4294967293" distL="114300" distR="114300" simplePos="0" relativeHeight="251664896" behindDoc="0" locked="0" layoutInCell="1" allowOverlap="1" wp14:anchorId="319A4973" wp14:editId="4EBB04CD">
                      <wp:simplePos x="0" y="0"/>
                      <wp:positionH relativeFrom="column">
                        <wp:posOffset>4200525</wp:posOffset>
                      </wp:positionH>
                      <wp:positionV relativeFrom="paragraph">
                        <wp:posOffset>153034</wp:posOffset>
                      </wp:positionV>
                      <wp:extent cx="1609725" cy="0"/>
                      <wp:effectExtent l="0" t="0" r="0" b="0"/>
                      <wp:wrapNone/>
                      <wp:docPr id="7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097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B7E5AB" id="AutoShape 6" o:spid="_x0000_s1026" type="#_x0000_t32" style="position:absolute;margin-left:330.75pt;margin-top:12.05pt;width:126.75pt;height:0;z-index:25166489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"/>
                  </w:pict>
                </mc:Fallback>
              </mc:AlternateContent>
            </w:r>
            <w:r w:rsidR="00E2105C" w:rsidRPr="00B35F94">
              <w:rPr>
                <w:rFonts w:asciiTheme="minorHAnsi" w:hAnsiTheme="minorHAnsi" w:cstheme="minorHAnsi"/>
                <w:b/>
                <w:sz w:val="22"/>
                <w:szCs w:val="22"/>
              </w:rPr>
              <w:t>Date Effective:</w:t>
            </w:r>
          </w:p>
          <w:p w14:paraId="31151B6F" w14:textId="77777777" w:rsidR="00E2105C" w:rsidRPr="00B35F94" w:rsidRDefault="00E2105C" w:rsidP="00E2105C">
            <w:pPr>
              <w:ind w:left="7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5F94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r w:rsidRPr="00B35F94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r w:rsidRPr="00B35F94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r w:rsidRPr="00B35F94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r w:rsidRPr="00B35F94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r w:rsidRPr="00B35F94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</w:p>
          <w:p w14:paraId="11CA391C" w14:textId="1C45562A" w:rsidR="00E2105C" w:rsidRPr="00B35F94" w:rsidRDefault="00F710ED" w:rsidP="00E2105C">
            <w:pPr>
              <w:ind w:left="4320" w:firstLine="7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  <w:lang w:eastAsia="en-AU"/>
              </w:rPr>
              <mc:AlternateContent>
                <mc:Choice Requires="wps">
                  <w:drawing>
                    <wp:anchor distT="4294967293" distB="4294967293" distL="114300" distR="114300" simplePos="0" relativeHeight="251665920" behindDoc="0" locked="0" layoutInCell="1" allowOverlap="1" wp14:anchorId="07009706" wp14:editId="3602961B">
                      <wp:simplePos x="0" y="0"/>
                      <wp:positionH relativeFrom="column">
                        <wp:posOffset>4200525</wp:posOffset>
                      </wp:positionH>
                      <wp:positionV relativeFrom="paragraph">
                        <wp:posOffset>154939</wp:posOffset>
                      </wp:positionV>
                      <wp:extent cx="1609725" cy="0"/>
                      <wp:effectExtent l="0" t="0" r="0" b="0"/>
                      <wp:wrapNone/>
                      <wp:docPr id="6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097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B1F0AE" id="AutoShape 7" o:spid="_x0000_s1026" type="#_x0000_t32" style="position:absolute;margin-left:330.75pt;margin-top:12.2pt;width:126.75pt;height:0;z-index:25166592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"/>
                  </w:pict>
                </mc:Fallback>
              </mc:AlternateContent>
            </w:r>
            <w:r w:rsidR="00E2105C" w:rsidRPr="00B35F94">
              <w:rPr>
                <w:rFonts w:asciiTheme="minorHAnsi" w:hAnsiTheme="minorHAnsi" w:cstheme="minorHAnsi"/>
                <w:b/>
                <w:sz w:val="22"/>
                <w:szCs w:val="22"/>
              </w:rPr>
              <w:t>Signature:</w:t>
            </w:r>
          </w:p>
          <w:p w14:paraId="15FD9B1A" w14:textId="77777777" w:rsidR="00E2105C" w:rsidRPr="00B35F94" w:rsidRDefault="00E2105C" w:rsidP="00E2105C">
            <w:pPr>
              <w:ind w:left="7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D33E333" w14:textId="27AE1B33" w:rsidR="00E2105C" w:rsidRPr="00B35F94" w:rsidRDefault="00F710ED" w:rsidP="00E2105C">
            <w:pPr>
              <w:ind w:left="7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  <w:lang w:eastAsia="en-AU"/>
              </w:rPr>
              <mc:AlternateContent>
                <mc:Choice Requires="wps">
                  <w:drawing>
                    <wp:anchor distT="4294967293" distB="4294967293" distL="114300" distR="114300" simplePos="0" relativeHeight="251666944" behindDoc="0" locked="0" layoutInCell="1" allowOverlap="1" wp14:anchorId="3CAE7747" wp14:editId="0ECE9EC8">
                      <wp:simplePos x="0" y="0"/>
                      <wp:positionH relativeFrom="column">
                        <wp:posOffset>4200525</wp:posOffset>
                      </wp:positionH>
                      <wp:positionV relativeFrom="paragraph">
                        <wp:posOffset>146684</wp:posOffset>
                      </wp:positionV>
                      <wp:extent cx="1609725" cy="0"/>
                      <wp:effectExtent l="0" t="0" r="0" b="0"/>
                      <wp:wrapNone/>
                      <wp:docPr id="5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097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482EB9" id="AutoShape 8" o:spid="_x0000_s1026" type="#_x0000_t32" style="position:absolute;margin-left:330.75pt;margin-top:11.55pt;width:126.75pt;height:0;z-index:25166694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"/>
                  </w:pict>
                </mc:Fallback>
              </mc:AlternateContent>
            </w:r>
            <w:r w:rsidR="00E2105C" w:rsidRPr="00B35F94">
              <w:rPr>
                <w:rFonts w:asciiTheme="minorHAnsi" w:hAnsiTheme="minorHAnsi" w:cstheme="minorHAnsi"/>
                <w:b/>
                <w:sz w:val="22"/>
                <w:szCs w:val="22"/>
              </w:rPr>
              <w:t>Manager:</w:t>
            </w:r>
            <w:r w:rsidR="00E2105C" w:rsidRPr="00B35F94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r w:rsidR="00E2105C" w:rsidRPr="00B35F94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r w:rsidR="00E2105C" w:rsidRPr="00B35F94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r w:rsidR="00E2105C" w:rsidRPr="00B35F94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r w:rsidR="00E2105C" w:rsidRPr="00B35F94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  <w:t>Name:</w:t>
            </w:r>
          </w:p>
          <w:p w14:paraId="0AA0028F" w14:textId="77777777" w:rsidR="00E2105C" w:rsidRPr="00B35F94" w:rsidRDefault="00E2105C" w:rsidP="00E2105C">
            <w:pPr>
              <w:ind w:left="7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5F94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r w:rsidRPr="00B35F94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r w:rsidRPr="00B35F94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r w:rsidRPr="00B35F94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r w:rsidRPr="00B35F94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r w:rsidRPr="00B35F94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</w:p>
          <w:p w14:paraId="378ED20F" w14:textId="6B6CB26B" w:rsidR="00E2105C" w:rsidRPr="00B35F94" w:rsidRDefault="00F710ED" w:rsidP="00E2105C">
            <w:pPr>
              <w:ind w:left="4320" w:firstLine="7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  <w:lang w:eastAsia="en-AU"/>
              </w:rPr>
              <mc:AlternateContent>
                <mc:Choice Requires="wps">
                  <w:drawing>
                    <wp:anchor distT="4294967293" distB="4294967293" distL="114300" distR="114300" simplePos="0" relativeHeight="251667968" behindDoc="0" locked="0" layoutInCell="1" allowOverlap="1" wp14:anchorId="0C22BE2E" wp14:editId="6D54DB44">
                      <wp:simplePos x="0" y="0"/>
                      <wp:positionH relativeFrom="column">
                        <wp:posOffset>4200525</wp:posOffset>
                      </wp:positionH>
                      <wp:positionV relativeFrom="paragraph">
                        <wp:posOffset>139064</wp:posOffset>
                      </wp:positionV>
                      <wp:extent cx="1609725" cy="0"/>
                      <wp:effectExtent l="0" t="0" r="0" b="0"/>
                      <wp:wrapNone/>
                      <wp:docPr id="4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097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627F42" id="AutoShape 9" o:spid="_x0000_s1026" type="#_x0000_t32" style="position:absolute;margin-left:330.75pt;margin-top:10.95pt;width:126.75pt;height:0;z-index:25166796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"/>
                  </w:pict>
                </mc:Fallback>
              </mc:AlternateContent>
            </w:r>
            <w:r w:rsidR="00E2105C" w:rsidRPr="00B35F94">
              <w:rPr>
                <w:rFonts w:asciiTheme="minorHAnsi" w:hAnsiTheme="minorHAnsi" w:cstheme="minorHAnsi"/>
                <w:b/>
                <w:sz w:val="22"/>
                <w:szCs w:val="22"/>
              </w:rPr>
              <w:t>Date Effective:</w:t>
            </w:r>
          </w:p>
          <w:p w14:paraId="7D1D666F" w14:textId="77777777" w:rsidR="00E2105C" w:rsidRPr="00B35F94" w:rsidRDefault="00E2105C" w:rsidP="00E2105C">
            <w:pPr>
              <w:ind w:left="7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5F94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r w:rsidRPr="00B35F94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r w:rsidRPr="00B35F94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r w:rsidRPr="00B35F94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r w:rsidRPr="00B35F94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r w:rsidRPr="00B35F94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</w:p>
          <w:p w14:paraId="6BEF9A1F" w14:textId="534D2094" w:rsidR="00E2105C" w:rsidRPr="00B35F94" w:rsidRDefault="00F710ED" w:rsidP="00E2105C">
            <w:pPr>
              <w:ind w:left="4320" w:firstLine="7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  <w:lang w:eastAsia="en-AU"/>
              </w:rPr>
              <mc:AlternateContent>
                <mc:Choice Requires="wps">
                  <w:drawing>
                    <wp:anchor distT="4294967293" distB="4294967293" distL="114300" distR="114300" simplePos="0" relativeHeight="251668992" behindDoc="0" locked="0" layoutInCell="1" allowOverlap="1" wp14:anchorId="2BE6A6F4" wp14:editId="31CE52D9">
                      <wp:simplePos x="0" y="0"/>
                      <wp:positionH relativeFrom="column">
                        <wp:posOffset>4229100</wp:posOffset>
                      </wp:positionH>
                      <wp:positionV relativeFrom="paragraph">
                        <wp:posOffset>140969</wp:posOffset>
                      </wp:positionV>
                      <wp:extent cx="1581150" cy="0"/>
                      <wp:effectExtent l="0" t="0" r="0" b="0"/>
                      <wp:wrapNone/>
                      <wp:docPr id="1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811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F20E46" id="AutoShape 10" o:spid="_x0000_s1026" type="#_x0000_t32" style="position:absolute;margin-left:333pt;margin-top:11.1pt;width:124.5pt;height:0;z-index:25166899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"/>
                  </w:pict>
                </mc:Fallback>
              </mc:AlternateContent>
            </w:r>
            <w:r w:rsidR="00E2105C" w:rsidRPr="00B35F94">
              <w:rPr>
                <w:rFonts w:asciiTheme="minorHAnsi" w:hAnsiTheme="minorHAnsi" w:cstheme="minorHAnsi"/>
                <w:b/>
                <w:sz w:val="22"/>
                <w:szCs w:val="22"/>
              </w:rPr>
              <w:t>Signature:</w:t>
            </w:r>
          </w:p>
          <w:p w14:paraId="61F88362" w14:textId="77777777" w:rsidR="00A70057" w:rsidRPr="00687900" w:rsidRDefault="00A70057" w:rsidP="00687900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A70057" w:rsidRPr="00172DD9" w14:paraId="5BD49C79" w14:textId="77777777" w:rsidTr="00810022">
        <w:tc>
          <w:tcPr>
            <w:tcW w:w="10682" w:type="dxa"/>
          </w:tcPr>
          <w:p w14:paraId="2CEB597B" w14:textId="77777777" w:rsidR="00A70057" w:rsidRPr="00B35F94" w:rsidRDefault="00A70057" w:rsidP="00687900">
            <w:pPr>
              <w:pStyle w:val="ListBullet"/>
              <w:numPr>
                <w:ilvl w:val="0"/>
                <w:numId w:val="0"/>
              </w:numPr>
              <w:ind w:left="1843"/>
              <w:rPr>
                <w:rFonts w:asciiTheme="minorHAnsi" w:hAnsiTheme="minorHAnsi" w:cstheme="minorHAnsi"/>
                <w:sz w:val="22"/>
                <w:lang w:val="en-GB"/>
              </w:rPr>
            </w:pPr>
          </w:p>
        </w:tc>
      </w:tr>
      <w:tr w:rsidR="00A70057" w:rsidRPr="00172DD9" w14:paraId="05305E9F" w14:textId="77777777" w:rsidTr="00810022">
        <w:tc>
          <w:tcPr>
            <w:tcW w:w="10682" w:type="dxa"/>
          </w:tcPr>
          <w:p w14:paraId="0683B12A" w14:textId="77777777" w:rsidR="00A70057" w:rsidRPr="00B35F94" w:rsidRDefault="00A70057" w:rsidP="00687900">
            <w:pPr>
              <w:pStyle w:val="ListBullet"/>
              <w:numPr>
                <w:ilvl w:val="0"/>
                <w:numId w:val="0"/>
              </w:numPr>
              <w:ind w:left="1843"/>
              <w:rPr>
                <w:rFonts w:asciiTheme="minorHAnsi" w:hAnsiTheme="minorHAnsi" w:cstheme="minorHAnsi"/>
                <w:sz w:val="22"/>
                <w:lang w:val="en-GB"/>
              </w:rPr>
            </w:pPr>
          </w:p>
        </w:tc>
      </w:tr>
      <w:tr w:rsidR="00A70057" w:rsidRPr="00172DD9" w14:paraId="4B3E0BEE" w14:textId="77777777" w:rsidTr="00810022">
        <w:tc>
          <w:tcPr>
            <w:tcW w:w="10682" w:type="dxa"/>
          </w:tcPr>
          <w:p w14:paraId="2BAA9C61" w14:textId="77777777" w:rsidR="00A70057" w:rsidRPr="00B35F94" w:rsidRDefault="00A70057" w:rsidP="00687900">
            <w:pPr>
              <w:pStyle w:val="ListBullet"/>
              <w:numPr>
                <w:ilvl w:val="0"/>
                <w:numId w:val="0"/>
              </w:numPr>
              <w:ind w:left="1843"/>
              <w:rPr>
                <w:rFonts w:asciiTheme="minorHAnsi" w:hAnsiTheme="minorHAnsi" w:cstheme="minorHAnsi"/>
                <w:sz w:val="22"/>
                <w:lang w:val="en-GB"/>
              </w:rPr>
            </w:pPr>
          </w:p>
        </w:tc>
      </w:tr>
      <w:tr w:rsidR="00A70057" w:rsidRPr="00172DD9" w14:paraId="470EC82B" w14:textId="77777777" w:rsidTr="00810022">
        <w:tc>
          <w:tcPr>
            <w:tcW w:w="10682" w:type="dxa"/>
          </w:tcPr>
          <w:p w14:paraId="265C895F" w14:textId="77777777" w:rsidR="00A70057" w:rsidRPr="00B35F94" w:rsidRDefault="00A70057" w:rsidP="00687900">
            <w:pPr>
              <w:pStyle w:val="ListBullet"/>
              <w:numPr>
                <w:ilvl w:val="0"/>
                <w:numId w:val="0"/>
              </w:numPr>
              <w:ind w:left="1843"/>
              <w:rPr>
                <w:rFonts w:asciiTheme="minorHAnsi" w:hAnsiTheme="minorHAnsi" w:cstheme="minorHAnsi"/>
                <w:sz w:val="22"/>
                <w:lang w:val="en-GB"/>
              </w:rPr>
            </w:pPr>
          </w:p>
        </w:tc>
      </w:tr>
      <w:tr w:rsidR="00A70057" w:rsidRPr="00172DD9" w14:paraId="3C2C5487" w14:textId="77777777" w:rsidTr="00810022">
        <w:tc>
          <w:tcPr>
            <w:tcW w:w="10682" w:type="dxa"/>
          </w:tcPr>
          <w:p w14:paraId="1D21FE7A" w14:textId="77777777" w:rsidR="00A70057" w:rsidRPr="00B35F94" w:rsidRDefault="00A70057" w:rsidP="00687900">
            <w:pPr>
              <w:pStyle w:val="ListBullet"/>
              <w:numPr>
                <w:ilvl w:val="0"/>
                <w:numId w:val="0"/>
              </w:numPr>
              <w:ind w:left="1843"/>
              <w:rPr>
                <w:rFonts w:asciiTheme="minorHAnsi" w:hAnsiTheme="minorHAnsi" w:cstheme="minorHAnsi"/>
                <w:sz w:val="22"/>
                <w:lang w:val="en-GB"/>
              </w:rPr>
            </w:pPr>
          </w:p>
        </w:tc>
      </w:tr>
      <w:tr w:rsidR="00A70057" w:rsidRPr="00172DD9" w14:paraId="051F3AB7" w14:textId="77777777" w:rsidTr="00810022">
        <w:tc>
          <w:tcPr>
            <w:tcW w:w="10682" w:type="dxa"/>
          </w:tcPr>
          <w:p w14:paraId="0BB3A074" w14:textId="77777777" w:rsidR="00A70057" w:rsidRPr="00B35F94" w:rsidRDefault="00A70057" w:rsidP="00687900">
            <w:pPr>
              <w:pStyle w:val="ListBullet"/>
              <w:numPr>
                <w:ilvl w:val="0"/>
                <w:numId w:val="0"/>
              </w:numPr>
              <w:ind w:left="1843"/>
              <w:rPr>
                <w:rFonts w:asciiTheme="minorHAnsi" w:hAnsiTheme="minorHAnsi" w:cstheme="minorHAnsi"/>
                <w:sz w:val="22"/>
                <w:lang w:val="en-GB"/>
              </w:rPr>
            </w:pPr>
          </w:p>
        </w:tc>
      </w:tr>
      <w:tr w:rsidR="00A70057" w:rsidRPr="00172DD9" w14:paraId="47816C7E" w14:textId="77777777" w:rsidTr="00810022">
        <w:tc>
          <w:tcPr>
            <w:tcW w:w="10682" w:type="dxa"/>
          </w:tcPr>
          <w:p w14:paraId="1A1C3747" w14:textId="77777777" w:rsidR="00A70057" w:rsidRPr="00B35F94" w:rsidRDefault="00A70057" w:rsidP="00687900">
            <w:pPr>
              <w:pStyle w:val="ListBullet"/>
              <w:numPr>
                <w:ilvl w:val="0"/>
                <w:numId w:val="0"/>
              </w:numPr>
              <w:ind w:left="1843"/>
              <w:rPr>
                <w:rFonts w:asciiTheme="minorHAnsi" w:hAnsiTheme="minorHAnsi" w:cstheme="minorHAnsi"/>
                <w:sz w:val="22"/>
                <w:lang w:val="en-GB"/>
              </w:rPr>
            </w:pPr>
          </w:p>
        </w:tc>
      </w:tr>
    </w:tbl>
    <w:p w14:paraId="4B2C0579" w14:textId="77777777" w:rsidR="00BD70E5" w:rsidRPr="00B35F94" w:rsidRDefault="00BD70E5" w:rsidP="00B573D8">
      <w:pPr>
        <w:ind w:left="720"/>
        <w:rPr>
          <w:rFonts w:asciiTheme="minorHAnsi" w:hAnsiTheme="minorHAnsi" w:cstheme="minorHAnsi"/>
          <w:b/>
          <w:sz w:val="22"/>
          <w:szCs w:val="22"/>
        </w:rPr>
      </w:pPr>
    </w:p>
    <w:p w14:paraId="72DADBC7" w14:textId="77777777" w:rsidR="00026810" w:rsidRPr="00B35F94" w:rsidRDefault="00026810" w:rsidP="00520A3F">
      <w:pPr>
        <w:ind w:left="4320" w:firstLine="720"/>
        <w:rPr>
          <w:rFonts w:asciiTheme="minorHAnsi" w:hAnsiTheme="minorHAnsi" w:cstheme="minorHAnsi"/>
          <w:b/>
          <w:sz w:val="22"/>
          <w:szCs w:val="22"/>
        </w:rPr>
      </w:pPr>
    </w:p>
    <w:sectPr w:rsidR="00026810" w:rsidRPr="00B35F94" w:rsidSect="006F76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671B5F" w14:textId="77777777" w:rsidR="001F37A5" w:rsidRDefault="001F37A5" w:rsidP="001F37A5">
      <w:r>
        <w:separator/>
      </w:r>
    </w:p>
  </w:endnote>
  <w:endnote w:type="continuationSeparator" w:id="0">
    <w:p w14:paraId="39DB8BB3" w14:textId="77777777" w:rsidR="001F37A5" w:rsidRDefault="001F37A5" w:rsidP="001F3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90F740" w14:textId="77777777" w:rsidR="008D793F" w:rsidRDefault="008D79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319826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D44FB5" w14:textId="77777777" w:rsidR="001F37A5" w:rsidRDefault="0007320D">
        <w:pPr>
          <w:pStyle w:val="Footer"/>
          <w:jc w:val="right"/>
        </w:pPr>
        <w:r>
          <w:fldChar w:fldCharType="begin"/>
        </w:r>
        <w:r w:rsidR="001F37A5">
          <w:instrText xml:space="preserve"> PAGE   \* MERGEFORMAT </w:instrText>
        </w:r>
        <w:r>
          <w:fldChar w:fldCharType="separate"/>
        </w:r>
        <w:r w:rsidR="0001227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902827C" w14:textId="77777777" w:rsidR="001F37A5" w:rsidRDefault="001F37A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1D6EBE" w14:textId="77777777" w:rsidR="008D793F" w:rsidRDefault="008D79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9FB9FA" w14:textId="77777777" w:rsidR="001F37A5" w:rsidRDefault="001F37A5" w:rsidP="001F37A5">
      <w:r>
        <w:separator/>
      </w:r>
    </w:p>
  </w:footnote>
  <w:footnote w:type="continuationSeparator" w:id="0">
    <w:p w14:paraId="00B47A44" w14:textId="77777777" w:rsidR="001F37A5" w:rsidRDefault="001F37A5" w:rsidP="001F37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4D7C2" w14:textId="77777777" w:rsidR="008D793F" w:rsidRDefault="008D79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3F6FF8" w14:textId="348C071F" w:rsidR="009A109E" w:rsidRDefault="009A109E">
    <w:pPr>
      <w:pStyle w:val="Header"/>
    </w:pPr>
    <w:r>
      <w:rPr>
        <w:noProof/>
      </w:rPr>
      <w:drawing>
        <wp:inline distT="0" distB="0" distL="0" distR="0" wp14:anchorId="5847200C" wp14:editId="3BA544B3">
          <wp:extent cx="918845" cy="91440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884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993E4" w14:textId="77777777" w:rsidR="008D793F" w:rsidRDefault="008D79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C7903"/>
    <w:multiLevelType w:val="hybridMultilevel"/>
    <w:tmpl w:val="55A06EE6"/>
    <w:lvl w:ilvl="0" w:tplc="B5923B6E">
      <w:start w:val="1"/>
      <w:numFmt w:val="decimal"/>
      <w:lvlText w:val="%1)"/>
      <w:lvlJc w:val="left"/>
      <w:pPr>
        <w:ind w:left="1440" w:hanging="360"/>
      </w:pPr>
      <w:rPr>
        <w:rFonts w:ascii="Calibri" w:hAnsi="Calibri"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56A00"/>
    <w:multiLevelType w:val="hybridMultilevel"/>
    <w:tmpl w:val="B978A01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3090F38"/>
    <w:multiLevelType w:val="hybridMultilevel"/>
    <w:tmpl w:val="09EAD79E"/>
    <w:lvl w:ilvl="0" w:tplc="B5923B6E">
      <w:start w:val="1"/>
      <w:numFmt w:val="decimal"/>
      <w:lvlText w:val="%1)"/>
      <w:lvlJc w:val="left"/>
      <w:pPr>
        <w:ind w:left="1440" w:hanging="360"/>
      </w:pPr>
      <w:rPr>
        <w:rFonts w:ascii="Calibri" w:hAnsi="Calibri"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52C87"/>
    <w:multiLevelType w:val="hybridMultilevel"/>
    <w:tmpl w:val="1918EFB6"/>
    <w:lvl w:ilvl="0" w:tplc="54C439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F43E87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2"/>
        <w:szCs w:val="22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5502B7"/>
    <w:multiLevelType w:val="hybridMultilevel"/>
    <w:tmpl w:val="AE14C48C"/>
    <w:lvl w:ilvl="0" w:tplc="0C0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03C70"/>
    <w:multiLevelType w:val="hybridMultilevel"/>
    <w:tmpl w:val="CE5678E2"/>
    <w:lvl w:ilvl="0" w:tplc="0C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6" w15:restartNumberingAfterBreak="0">
    <w:nsid w:val="090B27AE"/>
    <w:multiLevelType w:val="hybridMultilevel"/>
    <w:tmpl w:val="0E6229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147F05"/>
    <w:multiLevelType w:val="hybridMultilevel"/>
    <w:tmpl w:val="8206AF9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693E39"/>
    <w:multiLevelType w:val="hybridMultilevel"/>
    <w:tmpl w:val="BC42E72E"/>
    <w:lvl w:ilvl="0" w:tplc="7674DFD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C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09D32080"/>
    <w:multiLevelType w:val="hybridMultilevel"/>
    <w:tmpl w:val="31C47912"/>
    <w:lvl w:ilvl="0" w:tplc="B5923B6E">
      <w:start w:val="1"/>
      <w:numFmt w:val="decimal"/>
      <w:lvlText w:val="%1)"/>
      <w:lvlJc w:val="left"/>
      <w:pPr>
        <w:ind w:left="1440" w:hanging="360"/>
      </w:pPr>
      <w:rPr>
        <w:rFonts w:ascii="Calibri" w:hAnsi="Calibri" w:hint="default"/>
        <w:b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C070BB7"/>
    <w:multiLevelType w:val="hybridMultilevel"/>
    <w:tmpl w:val="678823B0"/>
    <w:lvl w:ilvl="0" w:tplc="7674DFD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816D4E"/>
    <w:multiLevelType w:val="hybridMultilevel"/>
    <w:tmpl w:val="40765D8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0385770"/>
    <w:multiLevelType w:val="hybridMultilevel"/>
    <w:tmpl w:val="5A8628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6514DC"/>
    <w:multiLevelType w:val="hybridMultilevel"/>
    <w:tmpl w:val="CAEC64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8B69F0"/>
    <w:multiLevelType w:val="hybridMultilevel"/>
    <w:tmpl w:val="E2CAE1D2"/>
    <w:lvl w:ilvl="0" w:tplc="0409000F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  <w:sz w:val="18"/>
        <w:szCs w:val="18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A16DCE"/>
    <w:multiLevelType w:val="hybridMultilevel"/>
    <w:tmpl w:val="E02A63A8"/>
    <w:lvl w:ilvl="0" w:tplc="86F4AAD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3D2460"/>
    <w:multiLevelType w:val="hybridMultilevel"/>
    <w:tmpl w:val="7B2A9E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830EE9"/>
    <w:multiLevelType w:val="hybridMultilevel"/>
    <w:tmpl w:val="661E1B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9B087C"/>
    <w:multiLevelType w:val="hybridMultilevel"/>
    <w:tmpl w:val="629C91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B95ADB"/>
    <w:multiLevelType w:val="hybridMultilevel"/>
    <w:tmpl w:val="755EFF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4F54D2"/>
    <w:multiLevelType w:val="hybridMultilevel"/>
    <w:tmpl w:val="844A97E2"/>
    <w:lvl w:ilvl="0" w:tplc="B5923B6E">
      <w:start w:val="1"/>
      <w:numFmt w:val="decimal"/>
      <w:lvlText w:val="%1)"/>
      <w:lvlJc w:val="left"/>
      <w:pPr>
        <w:ind w:left="1440" w:hanging="360"/>
      </w:pPr>
      <w:rPr>
        <w:rFonts w:ascii="Calibri" w:hAnsi="Calibri"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C35D89"/>
    <w:multiLevelType w:val="hybridMultilevel"/>
    <w:tmpl w:val="C270D2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1D7D2F"/>
    <w:multiLevelType w:val="hybridMultilevel"/>
    <w:tmpl w:val="56BCCA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920F1D"/>
    <w:multiLevelType w:val="hybridMultilevel"/>
    <w:tmpl w:val="9C46A4F8"/>
    <w:lvl w:ilvl="0" w:tplc="299CB672">
      <w:start w:val="1"/>
      <w:numFmt w:val="decimal"/>
      <w:lvlText w:val="C/R.%1"/>
      <w:lvlJc w:val="left"/>
      <w:pPr>
        <w:ind w:left="720" w:hanging="360"/>
      </w:pPr>
      <w:rPr>
        <w:rFonts w:hint="default"/>
        <w:b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F604E5"/>
    <w:multiLevelType w:val="hybridMultilevel"/>
    <w:tmpl w:val="00BC9C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FB162D"/>
    <w:multiLevelType w:val="multilevel"/>
    <w:tmpl w:val="E014F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31161CC"/>
    <w:multiLevelType w:val="hybridMultilevel"/>
    <w:tmpl w:val="110AF858"/>
    <w:lvl w:ilvl="0" w:tplc="2A80D1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0607BC"/>
    <w:multiLevelType w:val="hybridMultilevel"/>
    <w:tmpl w:val="BC94F1C0"/>
    <w:lvl w:ilvl="0" w:tplc="0C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8" w15:restartNumberingAfterBreak="0">
    <w:nsid w:val="388750C8"/>
    <w:multiLevelType w:val="hybridMultilevel"/>
    <w:tmpl w:val="C486EE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8BB0C29"/>
    <w:multiLevelType w:val="hybridMultilevel"/>
    <w:tmpl w:val="525AB4E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3EA03655"/>
    <w:multiLevelType w:val="hybridMultilevel"/>
    <w:tmpl w:val="25E2C394"/>
    <w:lvl w:ilvl="0" w:tplc="B5923B6E">
      <w:start w:val="1"/>
      <w:numFmt w:val="decimal"/>
      <w:lvlText w:val="%1)"/>
      <w:lvlJc w:val="left"/>
      <w:pPr>
        <w:ind w:left="1440" w:hanging="360"/>
      </w:pPr>
      <w:rPr>
        <w:rFonts w:ascii="Calibri" w:hAnsi="Calibri"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1D495F"/>
    <w:multiLevelType w:val="hybridMultilevel"/>
    <w:tmpl w:val="71809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BC7A5B"/>
    <w:multiLevelType w:val="hybridMultilevel"/>
    <w:tmpl w:val="A99EB1EA"/>
    <w:lvl w:ilvl="0" w:tplc="0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3" w15:restartNumberingAfterBreak="0">
    <w:nsid w:val="49CB409F"/>
    <w:multiLevelType w:val="hybridMultilevel"/>
    <w:tmpl w:val="95E618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BC3958"/>
    <w:multiLevelType w:val="hybridMultilevel"/>
    <w:tmpl w:val="26A6FA7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B5923B6E">
      <w:start w:val="1"/>
      <w:numFmt w:val="decimal"/>
      <w:lvlText w:val="%2)"/>
      <w:lvlJc w:val="left"/>
      <w:pPr>
        <w:ind w:left="1069" w:hanging="360"/>
      </w:pPr>
      <w:rPr>
        <w:rFonts w:ascii="Calibri" w:hAnsi="Calibri" w:hint="default"/>
        <w:b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36" w15:restartNumberingAfterBreak="0">
    <w:nsid w:val="523328F6"/>
    <w:multiLevelType w:val="hybridMultilevel"/>
    <w:tmpl w:val="284684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6FE03D9"/>
    <w:multiLevelType w:val="hybridMultilevel"/>
    <w:tmpl w:val="70866786"/>
    <w:lvl w:ilvl="0" w:tplc="0C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8" w15:restartNumberingAfterBreak="0">
    <w:nsid w:val="5C137EF8"/>
    <w:multiLevelType w:val="hybridMultilevel"/>
    <w:tmpl w:val="9F84FA6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5F8829ED"/>
    <w:multiLevelType w:val="hybridMultilevel"/>
    <w:tmpl w:val="6B7E1C92"/>
    <w:lvl w:ilvl="0" w:tplc="54C4391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5FA63AAE"/>
    <w:multiLevelType w:val="hybridMultilevel"/>
    <w:tmpl w:val="2B5CED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FB164C4"/>
    <w:multiLevelType w:val="hybridMultilevel"/>
    <w:tmpl w:val="FEB89E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090C2A"/>
    <w:multiLevelType w:val="hybridMultilevel"/>
    <w:tmpl w:val="C6BA40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8863B33"/>
    <w:multiLevelType w:val="hybridMultilevel"/>
    <w:tmpl w:val="9BFA5C6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9B0618"/>
    <w:multiLevelType w:val="hybridMultilevel"/>
    <w:tmpl w:val="0A302D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D9715BD"/>
    <w:multiLevelType w:val="hybridMultilevel"/>
    <w:tmpl w:val="D41CE486"/>
    <w:lvl w:ilvl="0" w:tplc="7EEA6C8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39A2794">
      <w:start w:val="1"/>
      <w:numFmt w:val="decimal"/>
      <w:lvlText w:val="%3."/>
      <w:lvlJc w:val="left"/>
      <w:pPr>
        <w:ind w:left="2160" w:hanging="180"/>
      </w:pPr>
    </w:lvl>
    <w:lvl w:ilvl="3" w:tplc="C186D8DE">
      <w:start w:val="1"/>
      <w:numFmt w:val="decimal"/>
      <w:lvlText w:val="%4."/>
      <w:lvlJc w:val="left"/>
      <w:pPr>
        <w:ind w:left="2880" w:hanging="360"/>
      </w:pPr>
    </w:lvl>
    <w:lvl w:ilvl="4" w:tplc="3CCCE3FA">
      <w:start w:val="1"/>
      <w:numFmt w:val="decimal"/>
      <w:lvlText w:val="%5."/>
      <w:lvlJc w:val="left"/>
      <w:pPr>
        <w:ind w:left="3600" w:hanging="360"/>
      </w:pPr>
    </w:lvl>
    <w:lvl w:ilvl="5" w:tplc="B0B24870">
      <w:start w:val="1"/>
      <w:numFmt w:val="decimal"/>
      <w:lvlText w:val="%6."/>
      <w:lvlJc w:val="left"/>
      <w:pPr>
        <w:ind w:left="4320" w:hanging="180"/>
      </w:pPr>
    </w:lvl>
    <w:lvl w:ilvl="6" w:tplc="4412EA52">
      <w:start w:val="1"/>
      <w:numFmt w:val="decimal"/>
      <w:lvlText w:val="%7."/>
      <w:lvlJc w:val="left"/>
      <w:pPr>
        <w:ind w:left="5040" w:hanging="360"/>
      </w:pPr>
    </w:lvl>
    <w:lvl w:ilvl="7" w:tplc="F1E202CA">
      <w:start w:val="1"/>
      <w:numFmt w:val="decimal"/>
      <w:lvlText w:val="%8."/>
      <w:lvlJc w:val="left"/>
      <w:pPr>
        <w:ind w:left="5760" w:hanging="360"/>
      </w:pPr>
    </w:lvl>
    <w:lvl w:ilvl="8" w:tplc="67546472">
      <w:start w:val="1"/>
      <w:numFmt w:val="decimal"/>
      <w:lvlText w:val="%9."/>
      <w:lvlJc w:val="left"/>
      <w:pPr>
        <w:ind w:left="6480" w:hanging="180"/>
      </w:pPr>
    </w:lvl>
  </w:abstractNum>
  <w:abstractNum w:abstractNumId="46" w15:restartNumberingAfterBreak="0">
    <w:nsid w:val="6FE60AA9"/>
    <w:multiLevelType w:val="hybridMultilevel"/>
    <w:tmpl w:val="29981254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1977ED"/>
    <w:multiLevelType w:val="hybridMultilevel"/>
    <w:tmpl w:val="135886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3D7A2D"/>
    <w:multiLevelType w:val="hybridMultilevel"/>
    <w:tmpl w:val="3C2CF306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 w:val="0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D8B02CF"/>
    <w:multiLevelType w:val="hybridMultilevel"/>
    <w:tmpl w:val="ED683F88"/>
    <w:lvl w:ilvl="0" w:tplc="7674DFD4">
      <w:start w:val="1"/>
      <w:numFmt w:val="bullet"/>
      <w:lvlText w:val=""/>
      <w:lvlJc w:val="left"/>
      <w:pPr>
        <w:ind w:left="1383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50" w15:restartNumberingAfterBreak="0">
    <w:nsid w:val="7F0D6CC1"/>
    <w:multiLevelType w:val="hybridMultilevel"/>
    <w:tmpl w:val="D902B4D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4"/>
  </w:num>
  <w:num w:numId="2">
    <w:abstractNumId w:val="26"/>
  </w:num>
  <w:num w:numId="3">
    <w:abstractNumId w:val="43"/>
  </w:num>
  <w:num w:numId="4">
    <w:abstractNumId w:val="38"/>
  </w:num>
  <w:num w:numId="5">
    <w:abstractNumId w:val="14"/>
  </w:num>
  <w:num w:numId="6">
    <w:abstractNumId w:val="8"/>
  </w:num>
  <w:num w:numId="7">
    <w:abstractNumId w:val="39"/>
  </w:num>
  <w:num w:numId="8">
    <w:abstractNumId w:val="11"/>
  </w:num>
  <w:num w:numId="9">
    <w:abstractNumId w:val="28"/>
  </w:num>
  <w:num w:numId="10">
    <w:abstractNumId w:val="16"/>
  </w:num>
  <w:num w:numId="11">
    <w:abstractNumId w:val="30"/>
  </w:num>
  <w:num w:numId="12">
    <w:abstractNumId w:val="9"/>
  </w:num>
  <w:num w:numId="13">
    <w:abstractNumId w:val="48"/>
  </w:num>
  <w:num w:numId="14">
    <w:abstractNumId w:val="2"/>
  </w:num>
  <w:num w:numId="15">
    <w:abstractNumId w:val="0"/>
  </w:num>
  <w:num w:numId="16">
    <w:abstractNumId w:val="47"/>
  </w:num>
  <w:num w:numId="17">
    <w:abstractNumId w:val="32"/>
  </w:num>
  <w:num w:numId="18">
    <w:abstractNumId w:val="20"/>
  </w:num>
  <w:num w:numId="19">
    <w:abstractNumId w:val="36"/>
  </w:num>
  <w:num w:numId="20">
    <w:abstractNumId w:val="37"/>
  </w:num>
  <w:num w:numId="21">
    <w:abstractNumId w:val="12"/>
  </w:num>
  <w:num w:numId="22">
    <w:abstractNumId w:val="17"/>
  </w:num>
  <w:num w:numId="23">
    <w:abstractNumId w:val="4"/>
  </w:num>
  <w:num w:numId="24">
    <w:abstractNumId w:val="40"/>
  </w:num>
  <w:num w:numId="25">
    <w:abstractNumId w:val="18"/>
  </w:num>
  <w:num w:numId="26">
    <w:abstractNumId w:val="21"/>
  </w:num>
  <w:num w:numId="27">
    <w:abstractNumId w:val="44"/>
  </w:num>
  <w:num w:numId="28">
    <w:abstractNumId w:val="7"/>
  </w:num>
  <w:num w:numId="29">
    <w:abstractNumId w:val="46"/>
  </w:num>
  <w:num w:numId="30">
    <w:abstractNumId w:val="27"/>
  </w:num>
  <w:num w:numId="31">
    <w:abstractNumId w:val="23"/>
  </w:num>
  <w:num w:numId="32">
    <w:abstractNumId w:val="13"/>
  </w:num>
  <w:num w:numId="33">
    <w:abstractNumId w:val="15"/>
  </w:num>
  <w:num w:numId="34">
    <w:abstractNumId w:val="6"/>
  </w:num>
  <w:num w:numId="35">
    <w:abstractNumId w:val="33"/>
  </w:num>
  <w:num w:numId="36">
    <w:abstractNumId w:val="19"/>
  </w:num>
  <w:num w:numId="37">
    <w:abstractNumId w:val="41"/>
  </w:num>
  <w:num w:numId="38">
    <w:abstractNumId w:val="45"/>
  </w:num>
  <w:num w:numId="39">
    <w:abstractNumId w:val="29"/>
  </w:num>
  <w:num w:numId="40">
    <w:abstractNumId w:val="1"/>
  </w:num>
  <w:num w:numId="41">
    <w:abstractNumId w:val="5"/>
  </w:num>
  <w:num w:numId="42">
    <w:abstractNumId w:val="42"/>
  </w:num>
  <w:num w:numId="43">
    <w:abstractNumId w:val="24"/>
  </w:num>
  <w:num w:numId="44">
    <w:abstractNumId w:val="10"/>
  </w:num>
  <w:num w:numId="45">
    <w:abstractNumId w:val="31"/>
  </w:num>
  <w:num w:numId="46">
    <w:abstractNumId w:val="50"/>
  </w:num>
  <w:num w:numId="47">
    <w:abstractNumId w:val="35"/>
  </w:num>
  <w:num w:numId="48">
    <w:abstractNumId w:val="3"/>
  </w:num>
  <w:num w:numId="49">
    <w:abstractNumId w:val="35"/>
  </w:num>
  <w:num w:numId="50">
    <w:abstractNumId w:val="22"/>
  </w:num>
  <w:num w:numId="51">
    <w:abstractNumId w:val="25"/>
  </w:num>
  <w:num w:numId="52">
    <w:abstractNumId w:val="4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DC4"/>
    <w:rsid w:val="00000E71"/>
    <w:rsid w:val="00012273"/>
    <w:rsid w:val="00025DC6"/>
    <w:rsid w:val="00026810"/>
    <w:rsid w:val="00035920"/>
    <w:rsid w:val="000378F4"/>
    <w:rsid w:val="00040814"/>
    <w:rsid w:val="00043ADB"/>
    <w:rsid w:val="00050A36"/>
    <w:rsid w:val="0007320D"/>
    <w:rsid w:val="0008454F"/>
    <w:rsid w:val="000945ED"/>
    <w:rsid w:val="000A6AB0"/>
    <w:rsid w:val="000C195A"/>
    <w:rsid w:val="00106048"/>
    <w:rsid w:val="00141CC6"/>
    <w:rsid w:val="00144B2C"/>
    <w:rsid w:val="00155675"/>
    <w:rsid w:val="00156C75"/>
    <w:rsid w:val="00170897"/>
    <w:rsid w:val="00172DD9"/>
    <w:rsid w:val="00190352"/>
    <w:rsid w:val="0019101A"/>
    <w:rsid w:val="001E5796"/>
    <w:rsid w:val="001F1750"/>
    <w:rsid w:val="001F37A5"/>
    <w:rsid w:val="00232107"/>
    <w:rsid w:val="002602F5"/>
    <w:rsid w:val="002649DB"/>
    <w:rsid w:val="00270FDC"/>
    <w:rsid w:val="002743D1"/>
    <w:rsid w:val="00276AC2"/>
    <w:rsid w:val="00277A6F"/>
    <w:rsid w:val="0028565D"/>
    <w:rsid w:val="002915A8"/>
    <w:rsid w:val="002B15BC"/>
    <w:rsid w:val="002D0859"/>
    <w:rsid w:val="002D4933"/>
    <w:rsid w:val="00302BA1"/>
    <w:rsid w:val="0032002F"/>
    <w:rsid w:val="003266E2"/>
    <w:rsid w:val="00344B98"/>
    <w:rsid w:val="0035122E"/>
    <w:rsid w:val="00351DD9"/>
    <w:rsid w:val="0035358C"/>
    <w:rsid w:val="003560E0"/>
    <w:rsid w:val="00357ABF"/>
    <w:rsid w:val="00376AEB"/>
    <w:rsid w:val="00385D56"/>
    <w:rsid w:val="003A17F7"/>
    <w:rsid w:val="003A2B85"/>
    <w:rsid w:val="003C02BC"/>
    <w:rsid w:val="003C48C9"/>
    <w:rsid w:val="003E6D67"/>
    <w:rsid w:val="003F3033"/>
    <w:rsid w:val="0040074F"/>
    <w:rsid w:val="00402EC6"/>
    <w:rsid w:val="00404E1A"/>
    <w:rsid w:val="00406F84"/>
    <w:rsid w:val="0041692E"/>
    <w:rsid w:val="00422A0B"/>
    <w:rsid w:val="00445FEB"/>
    <w:rsid w:val="00450B85"/>
    <w:rsid w:val="004532F2"/>
    <w:rsid w:val="00483F69"/>
    <w:rsid w:val="004D4AD6"/>
    <w:rsid w:val="004E1D5A"/>
    <w:rsid w:val="004F138D"/>
    <w:rsid w:val="004F2776"/>
    <w:rsid w:val="004F6B77"/>
    <w:rsid w:val="00520A3F"/>
    <w:rsid w:val="00526F1A"/>
    <w:rsid w:val="00531FB3"/>
    <w:rsid w:val="00536A83"/>
    <w:rsid w:val="0054243D"/>
    <w:rsid w:val="00546CD6"/>
    <w:rsid w:val="00553354"/>
    <w:rsid w:val="0055443E"/>
    <w:rsid w:val="005575DC"/>
    <w:rsid w:val="0056426C"/>
    <w:rsid w:val="00585A8B"/>
    <w:rsid w:val="005F2EBC"/>
    <w:rsid w:val="006238CD"/>
    <w:rsid w:val="00656764"/>
    <w:rsid w:val="0066345F"/>
    <w:rsid w:val="00674642"/>
    <w:rsid w:val="00675930"/>
    <w:rsid w:val="00683998"/>
    <w:rsid w:val="00686DE5"/>
    <w:rsid w:val="00687900"/>
    <w:rsid w:val="006A4D47"/>
    <w:rsid w:val="006B6163"/>
    <w:rsid w:val="006E2EBD"/>
    <w:rsid w:val="006E3C1D"/>
    <w:rsid w:val="006E5AED"/>
    <w:rsid w:val="006E6211"/>
    <w:rsid w:val="006F729A"/>
    <w:rsid w:val="006F76CC"/>
    <w:rsid w:val="00700B31"/>
    <w:rsid w:val="00704982"/>
    <w:rsid w:val="007248E0"/>
    <w:rsid w:val="00733EA5"/>
    <w:rsid w:val="0075092B"/>
    <w:rsid w:val="007809E1"/>
    <w:rsid w:val="00784075"/>
    <w:rsid w:val="00787EB3"/>
    <w:rsid w:val="00796560"/>
    <w:rsid w:val="007A00D4"/>
    <w:rsid w:val="007C1E5B"/>
    <w:rsid w:val="007C469F"/>
    <w:rsid w:val="007C4AC4"/>
    <w:rsid w:val="007C634B"/>
    <w:rsid w:val="007D188A"/>
    <w:rsid w:val="00804264"/>
    <w:rsid w:val="00810022"/>
    <w:rsid w:val="008213C8"/>
    <w:rsid w:val="008409F0"/>
    <w:rsid w:val="00844792"/>
    <w:rsid w:val="00862418"/>
    <w:rsid w:val="008627C2"/>
    <w:rsid w:val="00884C40"/>
    <w:rsid w:val="008B7DF6"/>
    <w:rsid w:val="008C0C5A"/>
    <w:rsid w:val="008D793F"/>
    <w:rsid w:val="008F021C"/>
    <w:rsid w:val="00925A90"/>
    <w:rsid w:val="00926855"/>
    <w:rsid w:val="00926CF5"/>
    <w:rsid w:val="00936094"/>
    <w:rsid w:val="0095532D"/>
    <w:rsid w:val="00976F9A"/>
    <w:rsid w:val="009A109E"/>
    <w:rsid w:val="00A03630"/>
    <w:rsid w:val="00A13E0B"/>
    <w:rsid w:val="00A32A18"/>
    <w:rsid w:val="00A350C3"/>
    <w:rsid w:val="00A408D3"/>
    <w:rsid w:val="00A47174"/>
    <w:rsid w:val="00A57C70"/>
    <w:rsid w:val="00A70057"/>
    <w:rsid w:val="00A75138"/>
    <w:rsid w:val="00A85FCE"/>
    <w:rsid w:val="00A94575"/>
    <w:rsid w:val="00AA5131"/>
    <w:rsid w:val="00AA74CE"/>
    <w:rsid w:val="00AB5DDA"/>
    <w:rsid w:val="00AC22FA"/>
    <w:rsid w:val="00AC327B"/>
    <w:rsid w:val="00AD60E2"/>
    <w:rsid w:val="00AE0CCB"/>
    <w:rsid w:val="00AF77EF"/>
    <w:rsid w:val="00B002F6"/>
    <w:rsid w:val="00B0608B"/>
    <w:rsid w:val="00B06331"/>
    <w:rsid w:val="00B12384"/>
    <w:rsid w:val="00B12DE5"/>
    <w:rsid w:val="00B20982"/>
    <w:rsid w:val="00B35E26"/>
    <w:rsid w:val="00B35F94"/>
    <w:rsid w:val="00B4092A"/>
    <w:rsid w:val="00B4300B"/>
    <w:rsid w:val="00B513B1"/>
    <w:rsid w:val="00B5246B"/>
    <w:rsid w:val="00B52784"/>
    <w:rsid w:val="00B55DC4"/>
    <w:rsid w:val="00B573D8"/>
    <w:rsid w:val="00B81F45"/>
    <w:rsid w:val="00B82688"/>
    <w:rsid w:val="00BA0DD2"/>
    <w:rsid w:val="00BA4B7E"/>
    <w:rsid w:val="00BB6AD9"/>
    <w:rsid w:val="00BC1E60"/>
    <w:rsid w:val="00BD15C6"/>
    <w:rsid w:val="00BD70E5"/>
    <w:rsid w:val="00BE0278"/>
    <w:rsid w:val="00C25890"/>
    <w:rsid w:val="00C31B3A"/>
    <w:rsid w:val="00C47059"/>
    <w:rsid w:val="00C566F0"/>
    <w:rsid w:val="00C60FD3"/>
    <w:rsid w:val="00C811A4"/>
    <w:rsid w:val="00C91AC2"/>
    <w:rsid w:val="00C93F07"/>
    <w:rsid w:val="00C958CB"/>
    <w:rsid w:val="00CA194F"/>
    <w:rsid w:val="00CA51D6"/>
    <w:rsid w:val="00CA6C6D"/>
    <w:rsid w:val="00CB63F6"/>
    <w:rsid w:val="00CB676D"/>
    <w:rsid w:val="00CD447F"/>
    <w:rsid w:val="00CD4887"/>
    <w:rsid w:val="00CE3A94"/>
    <w:rsid w:val="00CE4DDA"/>
    <w:rsid w:val="00CF47B6"/>
    <w:rsid w:val="00CF6A8F"/>
    <w:rsid w:val="00D022B2"/>
    <w:rsid w:val="00D17F5E"/>
    <w:rsid w:val="00D23AC6"/>
    <w:rsid w:val="00D537DA"/>
    <w:rsid w:val="00D740AC"/>
    <w:rsid w:val="00D82A63"/>
    <w:rsid w:val="00DA19AF"/>
    <w:rsid w:val="00DB0A4C"/>
    <w:rsid w:val="00DB5777"/>
    <w:rsid w:val="00DC7C55"/>
    <w:rsid w:val="00DE2DD8"/>
    <w:rsid w:val="00DE3696"/>
    <w:rsid w:val="00DE3C76"/>
    <w:rsid w:val="00E06911"/>
    <w:rsid w:val="00E07C8F"/>
    <w:rsid w:val="00E2105C"/>
    <w:rsid w:val="00E268B1"/>
    <w:rsid w:val="00E36C1B"/>
    <w:rsid w:val="00E440EE"/>
    <w:rsid w:val="00E459FB"/>
    <w:rsid w:val="00E5119F"/>
    <w:rsid w:val="00E521A0"/>
    <w:rsid w:val="00E74E96"/>
    <w:rsid w:val="00E7547D"/>
    <w:rsid w:val="00E83F67"/>
    <w:rsid w:val="00E9593B"/>
    <w:rsid w:val="00EA4E95"/>
    <w:rsid w:val="00EC0F73"/>
    <w:rsid w:val="00EC5A00"/>
    <w:rsid w:val="00ED0D4D"/>
    <w:rsid w:val="00ED4FF9"/>
    <w:rsid w:val="00EE0712"/>
    <w:rsid w:val="00EF0093"/>
    <w:rsid w:val="00EF1C8D"/>
    <w:rsid w:val="00EF4119"/>
    <w:rsid w:val="00EF4538"/>
    <w:rsid w:val="00F00CD1"/>
    <w:rsid w:val="00F06C83"/>
    <w:rsid w:val="00F122DE"/>
    <w:rsid w:val="00F3094A"/>
    <w:rsid w:val="00F710ED"/>
    <w:rsid w:val="00F750B1"/>
    <w:rsid w:val="00F91BB9"/>
    <w:rsid w:val="00F922D1"/>
    <w:rsid w:val="00F96C68"/>
    <w:rsid w:val="00FA110E"/>
    <w:rsid w:val="00FA4814"/>
    <w:rsid w:val="00FA549D"/>
    <w:rsid w:val="00FD6398"/>
    <w:rsid w:val="00FF423A"/>
    <w:rsid w:val="00FF4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  <o:rules v:ext="edit">
        <o:r id="V:Rule10" type="connector" idref="#AutoShape 4"/>
        <o:r id="V:Rule11" type="connector" idref="#AutoShape 9"/>
        <o:r id="V:Rule12" type="connector" idref="#AutoShape 6"/>
        <o:r id="V:Rule13" type="connector" idref="#AutoShape 7"/>
        <o:r id="V:Rule14" type="connector" idref="#AutoShape 10"/>
        <o:r id="V:Rule15" type="connector" idref="#AutoShape 2"/>
        <o:r id="V:Rule16" type="connector" idref="#AutoShape 3"/>
        <o:r id="V:Rule17" type="connector" idref="#AutoShape 8"/>
        <o:r id="V:Rule18" type="connector" idref="#AutoShape 5"/>
      </o:rules>
    </o:shapelayout>
  </w:shapeDefaults>
  <w:decimalSymbol w:val="."/>
  <w:listSeparator w:val=","/>
  <w14:docId w14:val="30DB916B"/>
  <w15:docId w15:val="{03F0CE50-991A-4BB2-97F2-FBBCFE014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5DC4"/>
    <w:rPr>
      <w:rFonts w:ascii="Times New Roman" w:eastAsia="Times New Roman" w:hAnsi="Times New Roman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77E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170897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E5AED"/>
    <w:pPr>
      <w:ind w:left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F06C8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6C83"/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6C83"/>
    <w:rPr>
      <w:rFonts w:ascii="Times New Roman" w:eastAsia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6C8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6C83"/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6C8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6C83"/>
    <w:rPr>
      <w:rFonts w:ascii="Lucida Grande" w:eastAsia="Times New Roman" w:hAnsi="Lucida Grande" w:cs="Lucida Grande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155675"/>
    <w:rPr>
      <w:rFonts w:ascii="Times New Roman" w:eastAsia="Times New Roman" w:hAnsi="Times New Roman"/>
      <w:sz w:val="24"/>
      <w:lang w:eastAsia="en-US"/>
    </w:rPr>
  </w:style>
  <w:style w:type="paragraph" w:styleId="ListBullet">
    <w:name w:val="List Bullet"/>
    <w:basedOn w:val="List"/>
    <w:rsid w:val="00A70057"/>
    <w:pPr>
      <w:keepNext/>
      <w:keepLines/>
      <w:numPr>
        <w:numId w:val="47"/>
      </w:numPr>
      <w:spacing w:before="40" w:after="40"/>
    </w:pPr>
    <w:rPr>
      <w:szCs w:val="22"/>
      <w:lang w:val="en-US"/>
    </w:rPr>
  </w:style>
  <w:style w:type="character" w:customStyle="1" w:styleId="BoldandItalics">
    <w:name w:val="Bold and Italics"/>
    <w:qFormat/>
    <w:rsid w:val="00A70057"/>
    <w:rPr>
      <w:b/>
      <w:i/>
      <w:u w:val="none"/>
    </w:rPr>
  </w:style>
  <w:style w:type="paragraph" w:styleId="List">
    <w:name w:val="List"/>
    <w:basedOn w:val="Normal"/>
    <w:uiPriority w:val="99"/>
    <w:semiHidden/>
    <w:unhideWhenUsed/>
    <w:rsid w:val="00A70057"/>
    <w:pPr>
      <w:ind w:left="283" w:hanging="283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F37A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37A5"/>
    <w:rPr>
      <w:rFonts w:ascii="Times New Roman" w:eastAsia="Times New Roman" w:hAnsi="Times New Roman"/>
      <w:sz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F37A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37A5"/>
    <w:rPr>
      <w:rFonts w:ascii="Times New Roman" w:eastAsia="Times New Roman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1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9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4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266296">
                  <w:marLeft w:val="165"/>
                  <w:marRight w:val="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928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939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828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619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013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622517">
                                          <w:marLeft w:val="450"/>
                                          <w:marRight w:val="4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2257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4996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1FD74-20BE-48E2-BA9C-BB7AFEA03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1416</Words>
  <Characters>8075</Characters>
  <Application>Microsoft Office Word</Application>
  <DocSecurity>4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Tangentyere Inc</Company>
  <LinksUpToDate>false</LinksUpToDate>
  <CharactersWithSpaces>9473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shaye.jordan</dc:creator>
  <cp:lastModifiedBy>Renee Bray</cp:lastModifiedBy>
  <cp:revision>2</cp:revision>
  <cp:lastPrinted>2014-01-10T07:03:00Z</cp:lastPrinted>
  <dcterms:created xsi:type="dcterms:W3CDTF">2019-11-15T07:13:00Z</dcterms:created>
  <dcterms:modified xsi:type="dcterms:W3CDTF">2019-11-15T07:13:00Z</dcterms:modified>
</cp:coreProperties>
</file>