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5DC4" w:rsidRDefault="00B55DC4" w:rsidP="00B55DC4">
      <w:pPr>
        <w:rPr>
          <w:rFonts w:ascii="Century Gothic" w:hAnsi="Century Gothic"/>
          <w:b/>
          <w:sz w:val="20"/>
        </w:rPr>
      </w:pPr>
      <w:r>
        <w:object w:dxaOrig="8414" w:dyaOrig="4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45.75pt" o:ole="" fillcolor="window">
            <v:imagedata r:id="rId8" o:title=""/>
          </v:shape>
          <o:OLEObject Type="Embed" ProgID="Word.Picture.8" ShapeID="_x0000_i1025" DrawAspect="Content" ObjectID="_1611126817" r:id="rId9"/>
        </w:object>
      </w:r>
    </w:p>
    <w:p w:rsidR="00B55DC4" w:rsidRDefault="00B55DC4" w:rsidP="00B55DC4">
      <w:pPr>
        <w:rPr>
          <w:rFonts w:ascii="Century Gothic" w:hAnsi="Century Gothic"/>
          <w:b/>
          <w:sz w:val="20"/>
        </w:rPr>
      </w:pPr>
      <w:r>
        <w:rPr>
          <w:rFonts w:ascii="Century Gothic" w:hAnsi="Century Gothic"/>
          <w:b/>
          <w:sz w:val="20"/>
        </w:rPr>
        <w:t>TANGENTYERE COUNCIL</w:t>
      </w:r>
    </w:p>
    <w:p w:rsidR="004D4AD6" w:rsidRDefault="00C456DD">
      <w:r>
        <w:rPr>
          <w:noProof/>
          <w:lang w:eastAsia="en-AU"/>
        </w:rPr>
        <mc:AlternateContent>
          <mc:Choice Requires="wps">
            <w:drawing>
              <wp:anchor distT="0" distB="0" distL="114300" distR="114300" simplePos="0" relativeHeight="251650560" behindDoc="0" locked="0" layoutInCell="1" allowOverlap="1" wp14:anchorId="3610C2F0" wp14:editId="3C133E70">
                <wp:simplePos x="0" y="0"/>
                <wp:positionH relativeFrom="column">
                  <wp:posOffset>9525</wp:posOffset>
                </wp:positionH>
                <wp:positionV relativeFrom="paragraph">
                  <wp:posOffset>99060</wp:posOffset>
                </wp:positionV>
                <wp:extent cx="5943600" cy="0"/>
                <wp:effectExtent l="19050" t="22860" r="19050" b="24765"/>
                <wp:wrapNone/>
                <wp:docPr id="1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straightConnector1">
                          <a:avLst/>
                        </a:prstGeom>
                        <a:noFill/>
                        <a:ln w="38100">
                          <a:solidFill>
                            <a:srgbClr val="C0504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622423">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75pt;margin-top:7.8pt;width:468pt;height:0;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" strokecolor="#c0504d" strokeweight="3pt">
                <v:shadow color="#622423" opacity=".5" offset="1pt"/>
              </v:shape>
            </w:pict>
          </mc:Fallback>
        </mc:AlternateContent>
      </w:r>
    </w:p>
    <w:p w:rsidR="00B55DC4" w:rsidRPr="00B55DC4" w:rsidRDefault="00B55DC4" w:rsidP="00B55DC4">
      <w:pPr>
        <w:jc w:val="center"/>
        <w:rPr>
          <w:b/>
          <w:sz w:val="32"/>
          <w:szCs w:val="32"/>
        </w:rPr>
      </w:pPr>
      <w:r w:rsidRPr="00B55DC4">
        <w:rPr>
          <w:b/>
          <w:sz w:val="32"/>
          <w:szCs w:val="32"/>
        </w:rPr>
        <w:t>POSITION DESCRIPTION</w:t>
      </w:r>
    </w:p>
    <w:p w:rsidR="00B55DC4" w:rsidRDefault="00C456DD">
      <w:r>
        <w:rPr>
          <w:noProof/>
          <w:lang w:eastAsia="en-AU"/>
        </w:rPr>
        <mc:AlternateContent>
          <mc:Choice Requires="wps">
            <w:drawing>
              <wp:anchor distT="0" distB="0" distL="114300" distR="114300" simplePos="0" relativeHeight="251651584" behindDoc="0" locked="0" layoutInCell="1" allowOverlap="1" wp14:anchorId="494F32F1" wp14:editId="7E6222BC">
                <wp:simplePos x="0" y="0"/>
                <wp:positionH relativeFrom="column">
                  <wp:posOffset>9525</wp:posOffset>
                </wp:positionH>
                <wp:positionV relativeFrom="paragraph">
                  <wp:posOffset>99695</wp:posOffset>
                </wp:positionV>
                <wp:extent cx="5943600" cy="0"/>
                <wp:effectExtent l="19050" t="23495" r="19050" b="24130"/>
                <wp:wrapNone/>
                <wp:docPr id="1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straightConnector1">
                          <a:avLst/>
                        </a:prstGeom>
                        <a:noFill/>
                        <a:ln w="38100">
                          <a:solidFill>
                            <a:srgbClr val="C0504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622423">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75pt;margin-top:7.85pt;width:468pt;height:0;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" strokecolor="#c0504d" strokeweight="3pt">
                <v:shadow color="#622423" opacity=".5" offset="1pt"/>
              </v:shape>
            </w:pict>
          </mc:Fallback>
        </mc:AlternateContent>
      </w:r>
    </w:p>
    <w:p w:rsidR="00B55DC4" w:rsidRDefault="00B55DC4"/>
    <w:p w:rsidR="00E35111" w:rsidRDefault="00C456DD">
      <w:pPr>
        <w:rPr>
          <w:sz w:val="28"/>
          <w:szCs w:val="28"/>
        </w:rPr>
      </w:pPr>
      <w:r>
        <w:rPr>
          <w:noProof/>
          <w:sz w:val="28"/>
          <w:szCs w:val="28"/>
          <w:lang w:eastAsia="en-AU"/>
        </w:rPr>
        <mc:AlternateContent>
          <mc:Choice Requires="wps">
            <w:drawing>
              <wp:anchor distT="0" distB="0" distL="114300" distR="114300" simplePos="0" relativeHeight="251652608" behindDoc="0" locked="0" layoutInCell="1" allowOverlap="1" wp14:anchorId="15DB88AD" wp14:editId="22170A6C">
                <wp:simplePos x="0" y="0"/>
                <wp:positionH relativeFrom="column">
                  <wp:posOffset>1095375</wp:posOffset>
                </wp:positionH>
                <wp:positionV relativeFrom="paragraph">
                  <wp:posOffset>193675</wp:posOffset>
                </wp:positionV>
                <wp:extent cx="4743450" cy="0"/>
                <wp:effectExtent l="9525" t="12700" r="9525" b="6350"/>
                <wp:wrapNone/>
                <wp:docPr id="1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43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86.25pt;margin-top:15.25pt;width:373.5pt;height:0;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"/>
            </w:pict>
          </mc:Fallback>
        </mc:AlternateContent>
      </w:r>
      <w:r w:rsidR="00B55DC4" w:rsidRPr="00106048">
        <w:rPr>
          <w:sz w:val="28"/>
          <w:szCs w:val="28"/>
        </w:rPr>
        <w:t xml:space="preserve">Position Title </w:t>
      </w:r>
      <w:r w:rsidR="00795A53">
        <w:rPr>
          <w:sz w:val="28"/>
          <w:szCs w:val="28"/>
        </w:rPr>
        <w:t xml:space="preserve">     </w:t>
      </w:r>
      <w:r w:rsidR="00244FAC">
        <w:rPr>
          <w:sz w:val="28"/>
          <w:szCs w:val="28"/>
        </w:rPr>
        <w:t xml:space="preserve">A2E </w:t>
      </w:r>
      <w:r w:rsidR="007C5079">
        <w:rPr>
          <w:sz w:val="28"/>
          <w:szCs w:val="28"/>
        </w:rPr>
        <w:t xml:space="preserve">After Hours </w:t>
      </w:r>
      <w:r w:rsidR="008B6542">
        <w:rPr>
          <w:sz w:val="28"/>
          <w:szCs w:val="28"/>
        </w:rPr>
        <w:t>Y</w:t>
      </w:r>
      <w:r w:rsidR="00D4769F">
        <w:rPr>
          <w:sz w:val="28"/>
          <w:szCs w:val="28"/>
        </w:rPr>
        <w:t>outh</w:t>
      </w:r>
      <w:r w:rsidR="008B6542">
        <w:rPr>
          <w:sz w:val="28"/>
          <w:szCs w:val="28"/>
        </w:rPr>
        <w:t xml:space="preserve"> </w:t>
      </w:r>
      <w:r w:rsidR="00BA1F80">
        <w:rPr>
          <w:sz w:val="28"/>
          <w:szCs w:val="28"/>
        </w:rPr>
        <w:t>S</w:t>
      </w:r>
      <w:r w:rsidR="00D4769F">
        <w:rPr>
          <w:sz w:val="28"/>
          <w:szCs w:val="28"/>
        </w:rPr>
        <w:t>ervices</w:t>
      </w:r>
      <w:r w:rsidR="008B6542">
        <w:rPr>
          <w:sz w:val="28"/>
          <w:szCs w:val="28"/>
        </w:rPr>
        <w:t xml:space="preserve"> </w:t>
      </w:r>
      <w:r w:rsidR="00DF13A4">
        <w:rPr>
          <w:sz w:val="28"/>
          <w:szCs w:val="28"/>
        </w:rPr>
        <w:t>Team Leader</w:t>
      </w:r>
    </w:p>
    <w:p w:rsidR="00B55DC4" w:rsidRPr="00106048" w:rsidRDefault="00E35111">
      <w:pPr>
        <w:rPr>
          <w:sz w:val="28"/>
          <w:szCs w:val="28"/>
        </w:rPr>
      </w:pPr>
      <w:r>
        <w:rPr>
          <w:sz w:val="28"/>
          <w:szCs w:val="28"/>
        </w:rPr>
        <w:t xml:space="preserve">             </w:t>
      </w:r>
      <w:r w:rsidR="00173F4F">
        <w:rPr>
          <w:sz w:val="28"/>
          <w:szCs w:val="28"/>
        </w:rPr>
        <w:t xml:space="preserve">              </w:t>
      </w:r>
    </w:p>
    <w:p w:rsidR="00276AC2" w:rsidRDefault="006A4D47" w:rsidP="00795A53">
      <w:pPr>
        <w:tabs>
          <w:tab w:val="left" w:pos="1950"/>
        </w:tabs>
        <w:rPr>
          <w:sz w:val="28"/>
          <w:szCs w:val="28"/>
        </w:rPr>
      </w:pPr>
      <w:r>
        <w:rPr>
          <w:sz w:val="28"/>
          <w:szCs w:val="28"/>
        </w:rPr>
        <w:t>Division</w:t>
      </w:r>
      <w:r w:rsidR="00B55DC4" w:rsidRPr="00106048">
        <w:rPr>
          <w:sz w:val="28"/>
          <w:szCs w:val="28"/>
        </w:rPr>
        <w:t xml:space="preserve"> </w:t>
      </w:r>
      <w:r w:rsidR="00795A53">
        <w:rPr>
          <w:sz w:val="28"/>
          <w:szCs w:val="28"/>
        </w:rPr>
        <w:tab/>
      </w:r>
      <w:r w:rsidR="0067035B">
        <w:rPr>
          <w:sz w:val="28"/>
          <w:szCs w:val="28"/>
        </w:rPr>
        <w:t>Access to Education</w:t>
      </w:r>
    </w:p>
    <w:p w:rsidR="00276AC2" w:rsidRDefault="00C456DD">
      <w:pPr>
        <w:rPr>
          <w:sz w:val="28"/>
          <w:szCs w:val="28"/>
        </w:rPr>
      </w:pPr>
      <w:r>
        <w:rPr>
          <w:noProof/>
          <w:sz w:val="28"/>
          <w:szCs w:val="28"/>
          <w:lang w:eastAsia="en-AU"/>
        </w:rPr>
        <mc:AlternateContent>
          <mc:Choice Requires="wps">
            <w:drawing>
              <wp:anchor distT="0" distB="0" distL="114300" distR="114300" simplePos="0" relativeHeight="251653632" behindDoc="0" locked="0" layoutInCell="1" allowOverlap="1" wp14:anchorId="544B1FA4" wp14:editId="6109CA7E">
                <wp:simplePos x="0" y="0"/>
                <wp:positionH relativeFrom="column">
                  <wp:posOffset>1095375</wp:posOffset>
                </wp:positionH>
                <wp:positionV relativeFrom="paragraph">
                  <wp:posOffset>8255</wp:posOffset>
                </wp:positionV>
                <wp:extent cx="4791075" cy="0"/>
                <wp:effectExtent l="9525" t="8255" r="9525" b="10795"/>
                <wp:wrapNone/>
                <wp:docPr id="12"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91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86.25pt;margin-top:.65pt;width:377.25pt;height: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hfNHwIAADw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"/>
            </w:pict>
          </mc:Fallback>
        </mc:AlternateContent>
      </w:r>
    </w:p>
    <w:p w:rsidR="006A4D47" w:rsidRPr="00106048" w:rsidRDefault="00C456DD">
      <w:pPr>
        <w:rPr>
          <w:sz w:val="28"/>
          <w:szCs w:val="28"/>
        </w:rPr>
      </w:pPr>
      <w:r>
        <w:rPr>
          <w:noProof/>
          <w:sz w:val="28"/>
          <w:szCs w:val="28"/>
          <w:lang w:eastAsia="en-AU"/>
        </w:rPr>
        <mc:AlternateContent>
          <mc:Choice Requires="wps">
            <w:drawing>
              <wp:anchor distT="0" distB="0" distL="114300" distR="114300" simplePos="0" relativeHeight="251658752" behindDoc="0" locked="0" layoutInCell="1" allowOverlap="1" wp14:anchorId="4FAA1D89" wp14:editId="4C3C01D6">
                <wp:simplePos x="0" y="0"/>
                <wp:positionH relativeFrom="column">
                  <wp:posOffset>1143000</wp:posOffset>
                </wp:positionH>
                <wp:positionV relativeFrom="paragraph">
                  <wp:posOffset>184785</wp:posOffset>
                </wp:positionV>
                <wp:extent cx="1685925" cy="0"/>
                <wp:effectExtent l="9525" t="13335" r="9525" b="5715"/>
                <wp:wrapNone/>
                <wp:docPr id="11"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 o:spid="_x0000_s1026" type="#_x0000_t32" style="position:absolute;margin-left:90pt;margin-top:14.55pt;width:132.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"/>
            </w:pict>
          </mc:Fallback>
        </mc:AlternateContent>
      </w:r>
      <w:r w:rsidR="00E268B1">
        <w:rPr>
          <w:sz w:val="28"/>
          <w:szCs w:val="28"/>
        </w:rPr>
        <w:t>Classification</w:t>
      </w:r>
      <w:r w:rsidR="00795A53">
        <w:rPr>
          <w:sz w:val="28"/>
          <w:szCs w:val="28"/>
        </w:rPr>
        <w:t xml:space="preserve">      </w:t>
      </w:r>
      <w:r w:rsidR="004F19A2">
        <w:rPr>
          <w:sz w:val="28"/>
          <w:szCs w:val="28"/>
        </w:rPr>
        <w:t xml:space="preserve">Level </w:t>
      </w:r>
      <w:r w:rsidR="00DF13A4">
        <w:rPr>
          <w:sz w:val="28"/>
          <w:szCs w:val="28"/>
        </w:rPr>
        <w:t xml:space="preserve">5.1 (PPT @ </w:t>
      </w:r>
      <w:r w:rsidR="00021F0A">
        <w:rPr>
          <w:sz w:val="28"/>
          <w:szCs w:val="28"/>
        </w:rPr>
        <w:t>30</w:t>
      </w:r>
      <w:bookmarkStart w:id="0" w:name="_GoBack"/>
      <w:bookmarkEnd w:id="0"/>
      <w:r w:rsidR="00DF13A4">
        <w:rPr>
          <w:sz w:val="28"/>
          <w:szCs w:val="28"/>
        </w:rPr>
        <w:t xml:space="preserve"> hours per week)</w:t>
      </w:r>
    </w:p>
    <w:p w:rsidR="00B55DC4" w:rsidRPr="00106048" w:rsidRDefault="00B55DC4">
      <w:pPr>
        <w:rPr>
          <w:sz w:val="28"/>
          <w:szCs w:val="28"/>
        </w:rPr>
      </w:pPr>
    </w:p>
    <w:p w:rsidR="00B55DC4" w:rsidRPr="00106048" w:rsidRDefault="00C456DD">
      <w:pPr>
        <w:rPr>
          <w:sz w:val="28"/>
          <w:szCs w:val="28"/>
        </w:rPr>
      </w:pPr>
      <w:r>
        <w:rPr>
          <w:noProof/>
          <w:sz w:val="28"/>
          <w:szCs w:val="28"/>
          <w:lang w:eastAsia="en-AU"/>
        </w:rPr>
        <mc:AlternateContent>
          <mc:Choice Requires="wps">
            <w:drawing>
              <wp:anchor distT="0" distB="0" distL="114300" distR="114300" simplePos="0" relativeHeight="251654656" behindDoc="0" locked="0" layoutInCell="1" allowOverlap="1" wp14:anchorId="55898ED0" wp14:editId="1938A4D6">
                <wp:simplePos x="0" y="0"/>
                <wp:positionH relativeFrom="column">
                  <wp:posOffset>1095375</wp:posOffset>
                </wp:positionH>
                <wp:positionV relativeFrom="paragraph">
                  <wp:posOffset>175260</wp:posOffset>
                </wp:positionV>
                <wp:extent cx="1733550" cy="0"/>
                <wp:effectExtent l="9525" t="13335" r="9525" b="5715"/>
                <wp:wrapNone/>
                <wp:docPr id="10"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3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 o:spid="_x0000_s1026" type="#_x0000_t32" style="position:absolute;margin-left:86.25pt;margin-top:13.8pt;width:136.5pt;height:0;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"/>
            </w:pict>
          </mc:Fallback>
        </mc:AlternateContent>
      </w:r>
      <w:r w:rsidR="00E268B1">
        <w:rPr>
          <w:sz w:val="28"/>
          <w:szCs w:val="28"/>
        </w:rPr>
        <w:t xml:space="preserve">Job Holder      </w:t>
      </w:r>
      <w:r w:rsidR="00E268B1">
        <w:rPr>
          <w:sz w:val="28"/>
          <w:szCs w:val="28"/>
        </w:rPr>
        <w:tab/>
      </w:r>
      <w:r w:rsidR="00E268B1">
        <w:rPr>
          <w:sz w:val="28"/>
          <w:szCs w:val="28"/>
        </w:rPr>
        <w:tab/>
      </w:r>
      <w:r w:rsidR="00E268B1">
        <w:rPr>
          <w:sz w:val="28"/>
          <w:szCs w:val="28"/>
        </w:rPr>
        <w:tab/>
      </w:r>
      <w:r w:rsidR="00E268B1">
        <w:rPr>
          <w:sz w:val="28"/>
          <w:szCs w:val="28"/>
        </w:rPr>
        <w:tab/>
      </w:r>
      <w:r w:rsidR="00E268B1">
        <w:rPr>
          <w:sz w:val="28"/>
          <w:szCs w:val="28"/>
        </w:rPr>
        <w:tab/>
      </w:r>
      <w:r w:rsidR="00E268B1">
        <w:rPr>
          <w:sz w:val="28"/>
          <w:szCs w:val="28"/>
        </w:rPr>
        <w:tab/>
      </w:r>
      <w:r w:rsidR="006B6163" w:rsidRPr="00106048">
        <w:rPr>
          <w:sz w:val="28"/>
          <w:szCs w:val="28"/>
        </w:rPr>
        <w:t xml:space="preserve"> </w:t>
      </w:r>
    </w:p>
    <w:p w:rsidR="00B55DC4" w:rsidRPr="00106048" w:rsidRDefault="00B55DC4">
      <w:pPr>
        <w:rPr>
          <w:sz w:val="28"/>
          <w:szCs w:val="28"/>
        </w:rPr>
      </w:pPr>
    </w:p>
    <w:p w:rsidR="00B55DC4" w:rsidRDefault="00C456DD">
      <w:pPr>
        <w:rPr>
          <w:sz w:val="28"/>
          <w:szCs w:val="28"/>
        </w:rPr>
      </w:pPr>
      <w:r>
        <w:rPr>
          <w:noProof/>
          <w:sz w:val="28"/>
          <w:szCs w:val="28"/>
          <w:lang w:eastAsia="en-AU"/>
        </w:rPr>
        <mc:AlternateContent>
          <mc:Choice Requires="wps">
            <w:drawing>
              <wp:anchor distT="0" distB="0" distL="114300" distR="114300" simplePos="0" relativeHeight="251656704" behindDoc="0" locked="0" layoutInCell="1" allowOverlap="1" wp14:anchorId="2D1863C9" wp14:editId="1BB8D8C8">
                <wp:simplePos x="0" y="0"/>
                <wp:positionH relativeFrom="column">
                  <wp:posOffset>4495800</wp:posOffset>
                </wp:positionH>
                <wp:positionV relativeFrom="paragraph">
                  <wp:posOffset>176530</wp:posOffset>
                </wp:positionV>
                <wp:extent cx="1390650" cy="0"/>
                <wp:effectExtent l="9525" t="5080" r="9525" b="13970"/>
                <wp:wrapNone/>
                <wp:docPr id="9"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354pt;margin-top:13.9pt;width:109.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26kHwIAADw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"/>
            </w:pict>
          </mc:Fallback>
        </mc:AlternateContent>
      </w:r>
      <w:r>
        <w:rPr>
          <w:noProof/>
          <w:sz w:val="28"/>
          <w:szCs w:val="28"/>
          <w:lang w:eastAsia="en-AU"/>
        </w:rPr>
        <mc:AlternateContent>
          <mc:Choice Requires="wps">
            <w:drawing>
              <wp:anchor distT="0" distB="0" distL="114300" distR="114300" simplePos="0" relativeHeight="251655680" behindDoc="0" locked="0" layoutInCell="1" allowOverlap="1" wp14:anchorId="1D61446E" wp14:editId="378AE649">
                <wp:simplePos x="0" y="0"/>
                <wp:positionH relativeFrom="column">
                  <wp:posOffset>1095375</wp:posOffset>
                </wp:positionH>
                <wp:positionV relativeFrom="paragraph">
                  <wp:posOffset>176530</wp:posOffset>
                </wp:positionV>
                <wp:extent cx="1838325" cy="0"/>
                <wp:effectExtent l="9525" t="5080" r="9525" b="13970"/>
                <wp:wrapNone/>
                <wp:docPr id="8"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8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86.25pt;margin-top:13.9pt;width:144.75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"/>
            </w:pict>
          </mc:Fallback>
        </mc:AlternateContent>
      </w:r>
      <w:r w:rsidR="00795A53">
        <w:rPr>
          <w:sz w:val="28"/>
          <w:szCs w:val="28"/>
        </w:rPr>
        <w:t xml:space="preserve">Prepared By        </w:t>
      </w:r>
      <w:r w:rsidR="0067035B">
        <w:rPr>
          <w:sz w:val="28"/>
          <w:szCs w:val="28"/>
        </w:rPr>
        <w:t>Andrew Walder</w:t>
      </w:r>
      <w:r w:rsidR="006B6163" w:rsidRPr="00106048">
        <w:rPr>
          <w:sz w:val="28"/>
          <w:szCs w:val="28"/>
        </w:rPr>
        <w:tab/>
      </w:r>
      <w:r w:rsidR="006B6163" w:rsidRPr="00106048">
        <w:rPr>
          <w:sz w:val="28"/>
          <w:szCs w:val="28"/>
        </w:rPr>
        <w:tab/>
      </w:r>
      <w:r w:rsidR="006B6163" w:rsidRPr="00106048">
        <w:rPr>
          <w:sz w:val="28"/>
          <w:szCs w:val="28"/>
        </w:rPr>
        <w:tab/>
      </w:r>
      <w:r w:rsidR="006B6163" w:rsidRPr="00106048">
        <w:rPr>
          <w:sz w:val="28"/>
          <w:szCs w:val="28"/>
        </w:rPr>
        <w:tab/>
      </w:r>
      <w:r w:rsidR="00173F4F" w:rsidRPr="00106048">
        <w:rPr>
          <w:sz w:val="28"/>
          <w:szCs w:val="28"/>
        </w:rPr>
        <w:t xml:space="preserve">Date </w:t>
      </w:r>
      <w:r w:rsidR="000453B0">
        <w:rPr>
          <w:sz w:val="28"/>
          <w:szCs w:val="28"/>
        </w:rPr>
        <w:t>29</w:t>
      </w:r>
      <w:r w:rsidR="00BA1F80">
        <w:rPr>
          <w:sz w:val="28"/>
          <w:szCs w:val="28"/>
        </w:rPr>
        <w:t>/5/18</w:t>
      </w:r>
      <w:r w:rsidR="006B6163" w:rsidRPr="00106048">
        <w:rPr>
          <w:sz w:val="28"/>
          <w:szCs w:val="28"/>
        </w:rPr>
        <w:t xml:space="preserve">         </w:t>
      </w:r>
      <w:r w:rsidR="006B6163" w:rsidRPr="00106048">
        <w:rPr>
          <w:sz w:val="28"/>
          <w:szCs w:val="28"/>
        </w:rPr>
        <w:tab/>
      </w:r>
      <w:r w:rsidR="006B6163" w:rsidRPr="00106048">
        <w:rPr>
          <w:sz w:val="28"/>
          <w:szCs w:val="28"/>
        </w:rPr>
        <w:tab/>
      </w:r>
      <w:r w:rsidR="006B6163" w:rsidRPr="00106048">
        <w:rPr>
          <w:sz w:val="28"/>
          <w:szCs w:val="28"/>
        </w:rPr>
        <w:tab/>
      </w:r>
      <w:r w:rsidR="006B6163" w:rsidRPr="00106048">
        <w:rPr>
          <w:sz w:val="28"/>
          <w:szCs w:val="28"/>
        </w:rPr>
        <w:tab/>
      </w:r>
      <w:r w:rsidR="006B6163" w:rsidRPr="00106048">
        <w:rPr>
          <w:sz w:val="28"/>
          <w:szCs w:val="28"/>
        </w:rPr>
        <w:tab/>
      </w:r>
    </w:p>
    <w:p w:rsidR="00D01253" w:rsidRDefault="00D01253" w:rsidP="00B274ED">
      <w:pPr>
        <w:rPr>
          <w:sz w:val="28"/>
          <w:szCs w:val="28"/>
        </w:rPr>
      </w:pPr>
      <w:r>
        <w:rPr>
          <w:sz w:val="28"/>
          <w:szCs w:val="28"/>
        </w:rPr>
        <w:t xml:space="preserve">Staff reporting to position: </w:t>
      </w:r>
      <w:r w:rsidR="00720B6D">
        <w:rPr>
          <w:sz w:val="28"/>
          <w:szCs w:val="28"/>
        </w:rPr>
        <w:t>__</w:t>
      </w:r>
      <w:r w:rsidR="00B274ED">
        <w:rPr>
          <w:sz w:val="28"/>
          <w:szCs w:val="28"/>
        </w:rPr>
        <w:t xml:space="preserve">1 x PPT After Hours Youth Workers, </w:t>
      </w:r>
      <w:r>
        <w:rPr>
          <w:sz w:val="28"/>
          <w:szCs w:val="28"/>
        </w:rPr>
        <w:t>Casual Youth Workers</w:t>
      </w:r>
      <w:r w:rsidR="00CD4D9F">
        <w:rPr>
          <w:sz w:val="28"/>
          <w:szCs w:val="28"/>
        </w:rPr>
        <w:t xml:space="preserve">, </w:t>
      </w:r>
      <w:r w:rsidR="00B274ED">
        <w:rPr>
          <w:sz w:val="28"/>
          <w:szCs w:val="28"/>
        </w:rPr>
        <w:t>5 x Community Youth Workers</w:t>
      </w:r>
      <w:r>
        <w:rPr>
          <w:sz w:val="28"/>
          <w:szCs w:val="28"/>
        </w:rPr>
        <w:t xml:space="preserve"> </w:t>
      </w:r>
    </w:p>
    <w:p w:rsidR="006B6163" w:rsidRDefault="00C456DD">
      <w:r>
        <w:rPr>
          <w:noProof/>
          <w:lang w:eastAsia="en-AU"/>
        </w:rPr>
        <mc:AlternateContent>
          <mc:Choice Requires="wps">
            <w:drawing>
              <wp:anchor distT="0" distB="0" distL="114300" distR="114300" simplePos="0" relativeHeight="251657728" behindDoc="0" locked="0" layoutInCell="1" allowOverlap="1" wp14:anchorId="0D1B2BBD" wp14:editId="6669B026">
                <wp:simplePos x="0" y="0"/>
                <wp:positionH relativeFrom="column">
                  <wp:posOffset>9525</wp:posOffset>
                </wp:positionH>
                <wp:positionV relativeFrom="paragraph">
                  <wp:posOffset>95885</wp:posOffset>
                </wp:positionV>
                <wp:extent cx="5943600" cy="0"/>
                <wp:effectExtent l="19050" t="19685" r="19050" b="27940"/>
                <wp:wrapNone/>
                <wp:docPr id="7"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straightConnector1">
                          <a:avLst/>
                        </a:prstGeom>
                        <a:noFill/>
                        <a:ln w="38100">
                          <a:solidFill>
                            <a:srgbClr val="C0504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622423">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16" o:spid="_x0000_s1026" type="#_x0000_t32" style="position:absolute;margin-left:.75pt;margin-top:7.55pt;width:468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" strokecolor="#c0504d" strokeweight="3pt">
                <v:shadow color="#622423" opacity=".5" offset="1pt"/>
              </v:shape>
            </w:pict>
          </mc:Fallback>
        </mc:AlternateContent>
      </w:r>
      <w:r w:rsidR="00AC22FA">
        <w:tab/>
      </w:r>
      <w:r w:rsidR="00AC22FA">
        <w:tab/>
      </w:r>
      <w:r w:rsidR="00AC22FA">
        <w:tab/>
      </w:r>
      <w:r w:rsidR="00AC22FA">
        <w:tab/>
      </w:r>
      <w:r w:rsidR="00AC22FA">
        <w:tab/>
      </w:r>
      <w:r w:rsidR="00AC22FA">
        <w:tab/>
      </w:r>
      <w:r w:rsidR="00AC22FA">
        <w:tab/>
      </w:r>
      <w:r w:rsidR="00AC22FA">
        <w:tab/>
      </w:r>
      <w:r w:rsidR="00AC22FA">
        <w:tab/>
      </w:r>
      <w:r w:rsidR="00AC22FA">
        <w:tab/>
      </w:r>
      <w:r w:rsidR="00AC22FA">
        <w:tab/>
      </w:r>
      <w:r w:rsidR="00AC22FA">
        <w:tab/>
      </w:r>
      <w:r w:rsidR="00AC22FA">
        <w:tab/>
      </w:r>
    </w:p>
    <w:p w:rsidR="00114F5D" w:rsidRDefault="00114F5D"/>
    <w:p w:rsidR="00270FDC" w:rsidRPr="00674642" w:rsidRDefault="00035920" w:rsidP="00926CF5">
      <w:pPr>
        <w:numPr>
          <w:ilvl w:val="0"/>
          <w:numId w:val="1"/>
        </w:numPr>
        <w:rPr>
          <w:b/>
          <w:sz w:val="28"/>
          <w:szCs w:val="28"/>
          <w:u w:val="single"/>
        </w:rPr>
      </w:pPr>
      <w:r w:rsidRPr="00674642">
        <w:rPr>
          <w:b/>
          <w:sz w:val="28"/>
          <w:szCs w:val="28"/>
          <w:u w:val="single"/>
        </w:rPr>
        <w:t>Position Summary</w:t>
      </w:r>
    </w:p>
    <w:p w:rsidR="00270FDC" w:rsidRDefault="00270FDC" w:rsidP="00270FDC">
      <w:pPr>
        <w:ind w:left="720"/>
        <w:rPr>
          <w:b/>
          <w:color w:val="C0504D"/>
          <w:sz w:val="20"/>
        </w:rPr>
      </w:pPr>
    </w:p>
    <w:p w:rsidR="0067035B" w:rsidRDefault="0067035B" w:rsidP="0067035B">
      <w:pPr>
        <w:ind w:left="426"/>
        <w:rPr>
          <w:rFonts w:ascii="Helvetica" w:hAnsi="Helvetica"/>
          <w:szCs w:val="24"/>
        </w:rPr>
      </w:pPr>
      <w:r w:rsidRPr="00CE5D92">
        <w:rPr>
          <w:rFonts w:ascii="Helvetica" w:hAnsi="Helvetica"/>
          <w:szCs w:val="24"/>
        </w:rPr>
        <w:t>Access to Education (A2E) is an innovative and unique program that supports Aboriginal children and youth to achieve positive outcomes in education, safety and wellbeing in the Alice Springs Greater Region.</w:t>
      </w:r>
    </w:p>
    <w:p w:rsidR="0067035B" w:rsidRPr="00CE5D92" w:rsidRDefault="0067035B" w:rsidP="0067035B">
      <w:pPr>
        <w:autoSpaceDE w:val="0"/>
        <w:autoSpaceDN w:val="0"/>
        <w:adjustRightInd w:val="0"/>
        <w:ind w:left="360"/>
        <w:rPr>
          <w:rFonts w:ascii="Helvetica" w:hAnsi="Helvetica"/>
          <w:szCs w:val="24"/>
        </w:rPr>
      </w:pPr>
    </w:p>
    <w:p w:rsidR="00114F5D" w:rsidRDefault="00804009" w:rsidP="0067035B">
      <w:pPr>
        <w:autoSpaceDE w:val="0"/>
        <w:autoSpaceDN w:val="0"/>
        <w:adjustRightInd w:val="0"/>
        <w:ind w:left="360"/>
        <w:rPr>
          <w:rFonts w:ascii="Helvetica" w:hAnsi="Helvetica"/>
          <w:szCs w:val="24"/>
        </w:rPr>
      </w:pPr>
      <w:r>
        <w:rPr>
          <w:rFonts w:ascii="Helvetica" w:hAnsi="Helvetica"/>
          <w:szCs w:val="24"/>
        </w:rPr>
        <w:t>W</w:t>
      </w:r>
      <w:r w:rsidR="00DC2BBE">
        <w:rPr>
          <w:rFonts w:ascii="Helvetica" w:hAnsi="Helvetica"/>
          <w:szCs w:val="24"/>
        </w:rPr>
        <w:t>ork</w:t>
      </w:r>
      <w:r>
        <w:rPr>
          <w:rFonts w:ascii="Helvetica" w:hAnsi="Helvetica"/>
          <w:szCs w:val="24"/>
        </w:rPr>
        <w:t>ing</w:t>
      </w:r>
      <w:r w:rsidR="00DC2BBE">
        <w:rPr>
          <w:rFonts w:ascii="Helvetica" w:hAnsi="Helvetica"/>
          <w:szCs w:val="24"/>
        </w:rPr>
        <w:t xml:space="preserve"> closely with the </w:t>
      </w:r>
      <w:r w:rsidR="00114F5D">
        <w:rPr>
          <w:rFonts w:ascii="Helvetica" w:hAnsi="Helvetica"/>
          <w:szCs w:val="24"/>
        </w:rPr>
        <w:t xml:space="preserve">A2E </w:t>
      </w:r>
      <w:r w:rsidR="00DC2BBE">
        <w:rPr>
          <w:rFonts w:ascii="Helvetica" w:hAnsi="Helvetica"/>
          <w:szCs w:val="24"/>
        </w:rPr>
        <w:t>Youth Co-</w:t>
      </w:r>
      <w:r w:rsidR="00DF13A4">
        <w:rPr>
          <w:rFonts w:ascii="Helvetica" w:hAnsi="Helvetica"/>
          <w:szCs w:val="24"/>
        </w:rPr>
        <w:t>ordinator</w:t>
      </w:r>
      <w:r w:rsidR="00DC2BBE">
        <w:rPr>
          <w:rFonts w:ascii="Helvetica" w:hAnsi="Helvetica"/>
          <w:szCs w:val="24"/>
        </w:rPr>
        <w:t xml:space="preserve">, </w:t>
      </w:r>
      <w:r>
        <w:rPr>
          <w:rFonts w:ascii="Helvetica" w:hAnsi="Helvetica"/>
          <w:szCs w:val="24"/>
        </w:rPr>
        <w:t xml:space="preserve">the Team Leader will </w:t>
      </w:r>
      <w:r w:rsidR="00114F5D">
        <w:rPr>
          <w:rFonts w:ascii="Helvetica" w:hAnsi="Helvetica"/>
          <w:szCs w:val="24"/>
        </w:rPr>
        <w:t xml:space="preserve">provide leadership and </w:t>
      </w:r>
      <w:r w:rsidR="00B7384D">
        <w:rPr>
          <w:rFonts w:ascii="Helvetica" w:hAnsi="Helvetica"/>
          <w:szCs w:val="24"/>
        </w:rPr>
        <w:t xml:space="preserve">day to day </w:t>
      </w:r>
      <w:r w:rsidR="00DC2BBE">
        <w:rPr>
          <w:rFonts w:ascii="Helvetica" w:hAnsi="Helvetica"/>
          <w:szCs w:val="24"/>
        </w:rPr>
        <w:t xml:space="preserve">support </w:t>
      </w:r>
      <w:r w:rsidR="00114F5D">
        <w:rPr>
          <w:rFonts w:ascii="Helvetica" w:hAnsi="Helvetica"/>
          <w:szCs w:val="24"/>
        </w:rPr>
        <w:t>to the Youth Services team</w:t>
      </w:r>
      <w:r w:rsidR="00B7384D">
        <w:rPr>
          <w:rFonts w:ascii="Helvetica" w:hAnsi="Helvetica"/>
          <w:szCs w:val="24"/>
        </w:rPr>
        <w:t xml:space="preserve"> at 3 Brown Street</w:t>
      </w:r>
      <w:r w:rsidR="00114F5D">
        <w:rPr>
          <w:rFonts w:ascii="Helvetica" w:hAnsi="Helvetica"/>
          <w:szCs w:val="24"/>
        </w:rPr>
        <w:t xml:space="preserve">, working to ensure effective </w:t>
      </w:r>
      <w:r w:rsidR="0004594F">
        <w:rPr>
          <w:rFonts w:ascii="Helvetica" w:hAnsi="Helvetica"/>
          <w:szCs w:val="24"/>
        </w:rPr>
        <w:t>delivery of</w:t>
      </w:r>
      <w:r w:rsidR="006E146F">
        <w:rPr>
          <w:rFonts w:ascii="Helvetica" w:hAnsi="Helvetica"/>
          <w:szCs w:val="24"/>
        </w:rPr>
        <w:t xml:space="preserve"> </w:t>
      </w:r>
      <w:r w:rsidR="00F601D3">
        <w:rPr>
          <w:rFonts w:ascii="Helvetica" w:hAnsi="Helvetica"/>
          <w:szCs w:val="24"/>
        </w:rPr>
        <w:t xml:space="preserve">Tangentyere Council’s </w:t>
      </w:r>
      <w:r w:rsidR="006E146F">
        <w:rPr>
          <w:rFonts w:ascii="Helvetica" w:hAnsi="Helvetica"/>
          <w:szCs w:val="24"/>
        </w:rPr>
        <w:t>I</w:t>
      </w:r>
      <w:r w:rsidR="00A27F7A">
        <w:rPr>
          <w:rFonts w:ascii="Helvetica" w:hAnsi="Helvetica"/>
          <w:szCs w:val="24"/>
        </w:rPr>
        <w:t xml:space="preserve">ntegrated </w:t>
      </w:r>
      <w:r w:rsidR="006E146F">
        <w:rPr>
          <w:rFonts w:ascii="Helvetica" w:hAnsi="Helvetica"/>
          <w:szCs w:val="24"/>
        </w:rPr>
        <w:t>Model of Service D</w:t>
      </w:r>
      <w:r w:rsidR="00A27F7A">
        <w:rPr>
          <w:rFonts w:ascii="Helvetica" w:hAnsi="Helvetica"/>
          <w:szCs w:val="24"/>
        </w:rPr>
        <w:t>elivery at 3 Brown Street</w:t>
      </w:r>
      <w:r w:rsidR="00DC2BBE">
        <w:rPr>
          <w:rFonts w:ascii="Helvetica" w:hAnsi="Helvetica"/>
          <w:szCs w:val="24"/>
        </w:rPr>
        <w:t xml:space="preserve">.  </w:t>
      </w:r>
      <w:r>
        <w:rPr>
          <w:rFonts w:ascii="Helvetica" w:hAnsi="Helvetica"/>
          <w:szCs w:val="24"/>
        </w:rPr>
        <w:t xml:space="preserve">Drawing on significant </w:t>
      </w:r>
      <w:r w:rsidR="00DF13A4">
        <w:rPr>
          <w:rFonts w:ascii="Helvetica" w:hAnsi="Helvetica"/>
          <w:szCs w:val="24"/>
        </w:rPr>
        <w:t>knowledge of</w:t>
      </w:r>
      <w:r w:rsidR="008C1AA1">
        <w:rPr>
          <w:rFonts w:ascii="Helvetica" w:hAnsi="Helvetica"/>
          <w:szCs w:val="24"/>
        </w:rPr>
        <w:t xml:space="preserve"> </w:t>
      </w:r>
      <w:r w:rsidR="006E146F">
        <w:rPr>
          <w:rFonts w:ascii="Helvetica" w:hAnsi="Helvetica"/>
          <w:szCs w:val="24"/>
        </w:rPr>
        <w:t xml:space="preserve">trauma informed </w:t>
      </w:r>
      <w:r w:rsidR="00114F5D">
        <w:rPr>
          <w:rFonts w:ascii="Helvetica" w:hAnsi="Helvetica"/>
          <w:szCs w:val="24"/>
        </w:rPr>
        <w:t xml:space="preserve">practice </w:t>
      </w:r>
      <w:r w:rsidR="006E146F">
        <w:rPr>
          <w:rFonts w:ascii="Helvetica" w:hAnsi="Helvetica"/>
          <w:szCs w:val="24"/>
        </w:rPr>
        <w:t xml:space="preserve">and </w:t>
      </w:r>
      <w:r w:rsidR="00114F5D">
        <w:rPr>
          <w:rFonts w:ascii="Helvetica" w:hAnsi="Helvetica"/>
          <w:szCs w:val="24"/>
        </w:rPr>
        <w:t xml:space="preserve">using </w:t>
      </w:r>
      <w:r w:rsidR="0004594F">
        <w:rPr>
          <w:rFonts w:ascii="Helvetica" w:hAnsi="Helvetica"/>
          <w:szCs w:val="24"/>
        </w:rPr>
        <w:t>strengths</w:t>
      </w:r>
      <w:r w:rsidR="006E146F">
        <w:rPr>
          <w:rFonts w:ascii="Helvetica" w:hAnsi="Helvetica"/>
          <w:szCs w:val="24"/>
        </w:rPr>
        <w:t xml:space="preserve"> based framework, </w:t>
      </w:r>
      <w:r>
        <w:rPr>
          <w:rFonts w:ascii="Helvetica" w:hAnsi="Helvetica"/>
          <w:szCs w:val="24"/>
        </w:rPr>
        <w:t xml:space="preserve">the </w:t>
      </w:r>
      <w:r w:rsidR="00B7384D">
        <w:rPr>
          <w:rFonts w:ascii="Helvetica" w:hAnsi="Helvetica"/>
          <w:szCs w:val="24"/>
        </w:rPr>
        <w:t>T</w:t>
      </w:r>
      <w:r>
        <w:rPr>
          <w:rFonts w:ascii="Helvetica" w:hAnsi="Helvetica"/>
          <w:szCs w:val="24"/>
        </w:rPr>
        <w:t xml:space="preserve">eam </w:t>
      </w:r>
      <w:r w:rsidR="00B7384D">
        <w:rPr>
          <w:rFonts w:ascii="Helvetica" w:hAnsi="Helvetica"/>
          <w:szCs w:val="24"/>
        </w:rPr>
        <w:t>L</w:t>
      </w:r>
      <w:r>
        <w:rPr>
          <w:rFonts w:ascii="Helvetica" w:hAnsi="Helvetica"/>
          <w:szCs w:val="24"/>
        </w:rPr>
        <w:t xml:space="preserve">eader </w:t>
      </w:r>
      <w:r w:rsidR="00DF13A4">
        <w:rPr>
          <w:rFonts w:ascii="Helvetica" w:hAnsi="Helvetica"/>
          <w:szCs w:val="24"/>
        </w:rPr>
        <w:t xml:space="preserve">will support the </w:t>
      </w:r>
      <w:r w:rsidR="00244FAC">
        <w:rPr>
          <w:rFonts w:ascii="Helvetica" w:hAnsi="Helvetica"/>
          <w:szCs w:val="24"/>
        </w:rPr>
        <w:t xml:space="preserve">Youth </w:t>
      </w:r>
      <w:r w:rsidR="00DF13A4">
        <w:rPr>
          <w:rFonts w:ascii="Helvetica" w:hAnsi="Helvetica"/>
          <w:szCs w:val="24"/>
        </w:rPr>
        <w:t xml:space="preserve">Co-ordinator in </w:t>
      </w:r>
      <w:r w:rsidR="00244FAC">
        <w:rPr>
          <w:rFonts w:ascii="Helvetica" w:hAnsi="Helvetica"/>
          <w:szCs w:val="24"/>
        </w:rPr>
        <w:t>the delivery</w:t>
      </w:r>
      <w:r w:rsidR="00DF13A4">
        <w:rPr>
          <w:rFonts w:ascii="Helvetica" w:hAnsi="Helvetica"/>
          <w:szCs w:val="24"/>
        </w:rPr>
        <w:t xml:space="preserve"> of </w:t>
      </w:r>
      <w:r w:rsidR="006E146F">
        <w:rPr>
          <w:rFonts w:ascii="Helvetica" w:hAnsi="Helvetica"/>
          <w:szCs w:val="24"/>
        </w:rPr>
        <w:t xml:space="preserve">a </w:t>
      </w:r>
      <w:r w:rsidR="004F2F45">
        <w:rPr>
          <w:rFonts w:ascii="Helvetica" w:hAnsi="Helvetica"/>
          <w:szCs w:val="24"/>
        </w:rPr>
        <w:t>range</w:t>
      </w:r>
      <w:r w:rsidR="006E146F">
        <w:rPr>
          <w:rFonts w:ascii="Helvetica" w:hAnsi="Helvetica"/>
          <w:szCs w:val="24"/>
        </w:rPr>
        <w:t xml:space="preserve"> of </w:t>
      </w:r>
      <w:r w:rsidR="0069090E">
        <w:rPr>
          <w:rFonts w:ascii="Helvetica" w:hAnsi="Helvetica"/>
          <w:szCs w:val="24"/>
        </w:rPr>
        <w:t xml:space="preserve">culturally appropriate, </w:t>
      </w:r>
      <w:r w:rsidR="006E146F">
        <w:rPr>
          <w:rFonts w:ascii="Helvetica" w:hAnsi="Helvetica"/>
          <w:szCs w:val="24"/>
        </w:rPr>
        <w:t xml:space="preserve">diverse and meaningful </w:t>
      </w:r>
      <w:r w:rsidR="00F601D3">
        <w:rPr>
          <w:rFonts w:ascii="Helvetica" w:hAnsi="Helvetica"/>
          <w:szCs w:val="24"/>
        </w:rPr>
        <w:t xml:space="preserve">after hours </w:t>
      </w:r>
      <w:r w:rsidR="00B05BBD" w:rsidRPr="00B05BBD">
        <w:rPr>
          <w:rFonts w:ascii="Helvetica" w:hAnsi="Helvetica"/>
          <w:szCs w:val="24"/>
        </w:rPr>
        <w:t xml:space="preserve">support </w:t>
      </w:r>
      <w:r w:rsidR="00D81EEC">
        <w:rPr>
          <w:rFonts w:ascii="Helvetica" w:hAnsi="Helvetica"/>
          <w:szCs w:val="24"/>
        </w:rPr>
        <w:t xml:space="preserve">services </w:t>
      </w:r>
      <w:r w:rsidR="004227B8">
        <w:rPr>
          <w:rFonts w:ascii="Helvetica" w:hAnsi="Helvetica"/>
          <w:szCs w:val="24"/>
        </w:rPr>
        <w:t xml:space="preserve">and activities </w:t>
      </w:r>
      <w:r w:rsidR="006E146F">
        <w:rPr>
          <w:rFonts w:ascii="Helvetica" w:hAnsi="Helvetica"/>
          <w:szCs w:val="24"/>
        </w:rPr>
        <w:t>for at risk youth</w:t>
      </w:r>
      <w:r w:rsidR="00DF13A4">
        <w:rPr>
          <w:rFonts w:ascii="Helvetica" w:hAnsi="Helvetica"/>
          <w:szCs w:val="24"/>
        </w:rPr>
        <w:t xml:space="preserve">.  </w:t>
      </w:r>
      <w:r w:rsidR="006E146F">
        <w:rPr>
          <w:rFonts w:ascii="Helvetica" w:hAnsi="Helvetica"/>
          <w:szCs w:val="24"/>
        </w:rPr>
        <w:t xml:space="preserve"> </w:t>
      </w:r>
    </w:p>
    <w:p w:rsidR="00114F5D" w:rsidRDefault="00114F5D" w:rsidP="0067035B">
      <w:pPr>
        <w:autoSpaceDE w:val="0"/>
        <w:autoSpaceDN w:val="0"/>
        <w:adjustRightInd w:val="0"/>
        <w:ind w:left="360"/>
        <w:rPr>
          <w:rFonts w:ascii="Helvetica" w:hAnsi="Helvetica"/>
          <w:szCs w:val="24"/>
        </w:rPr>
      </w:pPr>
    </w:p>
    <w:p w:rsidR="0069090E" w:rsidRDefault="00804009" w:rsidP="0067035B">
      <w:pPr>
        <w:autoSpaceDE w:val="0"/>
        <w:autoSpaceDN w:val="0"/>
        <w:adjustRightInd w:val="0"/>
        <w:ind w:left="360"/>
        <w:rPr>
          <w:rFonts w:ascii="Helvetica" w:hAnsi="Helvetica"/>
          <w:szCs w:val="24"/>
        </w:rPr>
      </w:pPr>
      <w:r>
        <w:rPr>
          <w:rFonts w:ascii="Helvetica" w:hAnsi="Helvetica"/>
          <w:szCs w:val="24"/>
        </w:rPr>
        <w:t xml:space="preserve">This position will be responsible for facilitating </w:t>
      </w:r>
      <w:r w:rsidR="00114F5D">
        <w:rPr>
          <w:rFonts w:ascii="Helvetica" w:hAnsi="Helvetica"/>
          <w:szCs w:val="24"/>
        </w:rPr>
        <w:t>membership and regular meetings of</w:t>
      </w:r>
      <w:r>
        <w:rPr>
          <w:rFonts w:ascii="Helvetica" w:hAnsi="Helvetica"/>
          <w:szCs w:val="24"/>
        </w:rPr>
        <w:t xml:space="preserve"> </w:t>
      </w:r>
      <w:r w:rsidR="00114F5D">
        <w:rPr>
          <w:rFonts w:ascii="Helvetica" w:hAnsi="Helvetica"/>
          <w:szCs w:val="24"/>
        </w:rPr>
        <w:t xml:space="preserve">the A2E </w:t>
      </w:r>
      <w:r>
        <w:rPr>
          <w:rFonts w:ascii="Helvetica" w:hAnsi="Helvetica"/>
          <w:szCs w:val="24"/>
        </w:rPr>
        <w:t>Youth Reference Group</w:t>
      </w:r>
      <w:r w:rsidR="00114F5D">
        <w:rPr>
          <w:rFonts w:ascii="Helvetica" w:hAnsi="Helvetica"/>
          <w:szCs w:val="24"/>
        </w:rPr>
        <w:t>, ensur</w:t>
      </w:r>
      <w:r w:rsidR="00B7384D">
        <w:rPr>
          <w:rFonts w:ascii="Helvetica" w:hAnsi="Helvetica"/>
          <w:szCs w:val="24"/>
        </w:rPr>
        <w:t>ing</w:t>
      </w:r>
      <w:r w:rsidR="00114F5D">
        <w:rPr>
          <w:rFonts w:ascii="Helvetica" w:hAnsi="Helvetica"/>
          <w:szCs w:val="24"/>
        </w:rPr>
        <w:t xml:space="preserve"> </w:t>
      </w:r>
      <w:r w:rsidR="0004594F">
        <w:rPr>
          <w:rFonts w:ascii="Helvetica" w:hAnsi="Helvetica"/>
          <w:szCs w:val="24"/>
        </w:rPr>
        <w:t>that youth</w:t>
      </w:r>
      <w:r w:rsidR="00114F5D">
        <w:rPr>
          <w:rFonts w:ascii="Helvetica" w:hAnsi="Helvetica"/>
          <w:szCs w:val="24"/>
        </w:rPr>
        <w:t xml:space="preserve"> services and programming are tailored to the needs and wishes of young people.  </w:t>
      </w:r>
      <w:r w:rsidR="00D63347">
        <w:rPr>
          <w:rFonts w:ascii="Helvetica" w:hAnsi="Helvetica"/>
          <w:szCs w:val="24"/>
        </w:rPr>
        <w:t xml:space="preserve">The position </w:t>
      </w:r>
      <w:r w:rsidR="00DF13A4">
        <w:rPr>
          <w:rFonts w:ascii="Helvetica" w:hAnsi="Helvetica"/>
          <w:szCs w:val="24"/>
        </w:rPr>
        <w:t xml:space="preserve">requires strong leadership skills, and </w:t>
      </w:r>
      <w:r w:rsidR="00A47CE6">
        <w:rPr>
          <w:rFonts w:ascii="Helvetica" w:hAnsi="Helvetica"/>
          <w:szCs w:val="24"/>
        </w:rPr>
        <w:t xml:space="preserve">a </w:t>
      </w:r>
      <w:r w:rsidR="004F2F45">
        <w:rPr>
          <w:rFonts w:ascii="Helvetica" w:hAnsi="Helvetica"/>
          <w:szCs w:val="24"/>
        </w:rPr>
        <w:t xml:space="preserve">commitment to </w:t>
      </w:r>
      <w:r w:rsidR="008C1AA1">
        <w:rPr>
          <w:rFonts w:ascii="Helvetica" w:hAnsi="Helvetica"/>
          <w:szCs w:val="24"/>
        </w:rPr>
        <w:t xml:space="preserve">cultural safety, </w:t>
      </w:r>
      <w:r w:rsidR="004227B8">
        <w:rPr>
          <w:rFonts w:ascii="Helvetica" w:hAnsi="Helvetica"/>
          <w:szCs w:val="24"/>
        </w:rPr>
        <w:t xml:space="preserve">quality service provision, risk assessment, </w:t>
      </w:r>
      <w:r w:rsidR="008C1AA1">
        <w:rPr>
          <w:rFonts w:ascii="Helvetica" w:hAnsi="Helvetica"/>
          <w:szCs w:val="24"/>
        </w:rPr>
        <w:t>staff support and developmen</w:t>
      </w:r>
      <w:r w:rsidR="00DC2BBE">
        <w:rPr>
          <w:rFonts w:ascii="Helvetica" w:hAnsi="Helvetica"/>
          <w:szCs w:val="24"/>
        </w:rPr>
        <w:t xml:space="preserve">t. </w:t>
      </w:r>
      <w:r w:rsidR="00B7384D" w:rsidRPr="004227B8">
        <w:rPr>
          <w:rFonts w:ascii="Helvetica" w:hAnsi="Helvetica"/>
          <w:szCs w:val="24"/>
        </w:rPr>
        <w:t>Recognising the rights of young people, responding to feedback and ensuring that young</w:t>
      </w:r>
      <w:r w:rsidR="00B7384D">
        <w:rPr>
          <w:rFonts w:ascii="Helvetica" w:hAnsi="Helvetica"/>
          <w:szCs w:val="24"/>
        </w:rPr>
        <w:t xml:space="preserve"> people participate in planning their own pathways to success are essential.   This position involves out of hours work including evenings and weekends.</w:t>
      </w:r>
    </w:p>
    <w:p w:rsidR="00DC2BBE" w:rsidRDefault="00DC2BBE" w:rsidP="0067035B">
      <w:pPr>
        <w:autoSpaceDE w:val="0"/>
        <w:autoSpaceDN w:val="0"/>
        <w:adjustRightInd w:val="0"/>
        <w:ind w:left="360"/>
        <w:rPr>
          <w:rFonts w:ascii="Helvetica" w:hAnsi="Helvetica"/>
          <w:szCs w:val="24"/>
        </w:rPr>
      </w:pPr>
    </w:p>
    <w:p w:rsidR="00DC2BBE" w:rsidRDefault="00DC2BBE" w:rsidP="0067035B">
      <w:pPr>
        <w:autoSpaceDE w:val="0"/>
        <w:autoSpaceDN w:val="0"/>
        <w:adjustRightInd w:val="0"/>
        <w:ind w:left="360"/>
        <w:rPr>
          <w:rFonts w:ascii="Helvetica" w:hAnsi="Helvetica"/>
          <w:szCs w:val="24"/>
        </w:rPr>
      </w:pPr>
    </w:p>
    <w:p w:rsidR="00DC2BBE" w:rsidRDefault="00DC2BBE" w:rsidP="0067035B">
      <w:pPr>
        <w:autoSpaceDE w:val="0"/>
        <w:autoSpaceDN w:val="0"/>
        <w:adjustRightInd w:val="0"/>
        <w:ind w:left="360"/>
        <w:rPr>
          <w:rFonts w:ascii="Helvetica" w:hAnsi="Helvetica"/>
          <w:szCs w:val="24"/>
        </w:rPr>
      </w:pPr>
    </w:p>
    <w:p w:rsidR="008C1AA1" w:rsidRDefault="008C1AA1" w:rsidP="0067035B">
      <w:pPr>
        <w:autoSpaceDE w:val="0"/>
        <w:autoSpaceDN w:val="0"/>
        <w:adjustRightInd w:val="0"/>
        <w:ind w:left="360"/>
        <w:rPr>
          <w:rFonts w:ascii="Helvetica" w:hAnsi="Helvetica"/>
          <w:szCs w:val="24"/>
        </w:rPr>
      </w:pPr>
    </w:p>
    <w:p w:rsidR="00926CF5" w:rsidRDefault="00926CF5" w:rsidP="00795A53">
      <w:pPr>
        <w:rPr>
          <w:b/>
          <w:sz w:val="28"/>
          <w:szCs w:val="28"/>
        </w:rPr>
      </w:pPr>
    </w:p>
    <w:p w:rsidR="0019601E" w:rsidRPr="00373A85" w:rsidRDefault="00926CF5" w:rsidP="00F60D52">
      <w:pPr>
        <w:ind w:left="720"/>
        <w:rPr>
          <w:b/>
          <w:color w:val="C0504D"/>
          <w:sz w:val="20"/>
        </w:rPr>
      </w:pPr>
      <w:r w:rsidRPr="00373A85">
        <w:rPr>
          <w:b/>
          <w:sz w:val="28"/>
          <w:szCs w:val="28"/>
          <w:u w:val="single"/>
        </w:rPr>
        <w:t>Responsibilities</w:t>
      </w:r>
    </w:p>
    <w:p w:rsidR="00373A85" w:rsidRDefault="00373A85" w:rsidP="00373A85">
      <w:pPr>
        <w:rPr>
          <w:b/>
          <w:sz w:val="28"/>
          <w:szCs w:val="28"/>
          <w:u w:val="single"/>
        </w:rPr>
      </w:pPr>
    </w:p>
    <w:p w:rsidR="00CD4D9F" w:rsidRDefault="00DC2BBE" w:rsidP="00C5338D">
      <w:pPr>
        <w:pStyle w:val="ColorfulList-Accent11"/>
        <w:numPr>
          <w:ilvl w:val="0"/>
          <w:numId w:val="5"/>
        </w:numPr>
        <w:autoSpaceDE w:val="0"/>
        <w:autoSpaceDN w:val="0"/>
        <w:adjustRightInd w:val="0"/>
        <w:spacing w:after="120" w:line="240" w:lineRule="auto"/>
        <w:ind w:left="1077" w:hanging="357"/>
        <w:contextualSpacing w:val="0"/>
        <w:rPr>
          <w:rFonts w:ascii="Arial" w:hAnsi="Arial" w:cs="Arial"/>
          <w:sz w:val="24"/>
          <w:szCs w:val="24"/>
        </w:rPr>
      </w:pPr>
      <w:r>
        <w:rPr>
          <w:rFonts w:ascii="Arial" w:hAnsi="Arial" w:cs="Arial"/>
          <w:sz w:val="24"/>
          <w:szCs w:val="24"/>
        </w:rPr>
        <w:t xml:space="preserve">Support </w:t>
      </w:r>
      <w:r w:rsidR="0004594F">
        <w:rPr>
          <w:rFonts w:ascii="Arial" w:hAnsi="Arial" w:cs="Arial"/>
          <w:sz w:val="24"/>
          <w:szCs w:val="24"/>
        </w:rPr>
        <w:t xml:space="preserve">A2E </w:t>
      </w:r>
      <w:r>
        <w:rPr>
          <w:rFonts w:ascii="Arial" w:hAnsi="Arial" w:cs="Arial"/>
          <w:sz w:val="24"/>
          <w:szCs w:val="24"/>
        </w:rPr>
        <w:t xml:space="preserve">Youth Co-ordinator </w:t>
      </w:r>
      <w:r w:rsidR="00B7384D">
        <w:rPr>
          <w:rFonts w:ascii="Arial" w:hAnsi="Arial" w:cs="Arial"/>
          <w:sz w:val="24"/>
          <w:szCs w:val="24"/>
        </w:rPr>
        <w:t xml:space="preserve">in developing </w:t>
      </w:r>
      <w:r w:rsidR="00F601D3">
        <w:rPr>
          <w:rFonts w:ascii="Arial" w:hAnsi="Arial" w:cs="Arial"/>
          <w:sz w:val="24"/>
          <w:szCs w:val="24"/>
        </w:rPr>
        <w:t xml:space="preserve">3 </w:t>
      </w:r>
      <w:r w:rsidR="0069090E" w:rsidRPr="0069090E">
        <w:rPr>
          <w:rFonts w:ascii="Arial" w:hAnsi="Arial" w:cs="Arial"/>
          <w:sz w:val="24"/>
          <w:szCs w:val="24"/>
        </w:rPr>
        <w:t xml:space="preserve">Brown Street </w:t>
      </w:r>
      <w:r w:rsidR="00F601D3">
        <w:rPr>
          <w:rFonts w:ascii="Arial" w:hAnsi="Arial" w:cs="Arial"/>
          <w:sz w:val="24"/>
          <w:szCs w:val="24"/>
        </w:rPr>
        <w:t xml:space="preserve">as a </w:t>
      </w:r>
      <w:r w:rsidR="0069090E" w:rsidRPr="0069090E">
        <w:rPr>
          <w:rFonts w:ascii="Arial" w:hAnsi="Arial" w:cs="Arial"/>
          <w:sz w:val="24"/>
          <w:szCs w:val="24"/>
        </w:rPr>
        <w:t xml:space="preserve">Youth Drop In Space through the </w:t>
      </w:r>
      <w:r w:rsidR="0069090E">
        <w:rPr>
          <w:rFonts w:ascii="Arial" w:hAnsi="Arial" w:cs="Arial"/>
          <w:sz w:val="24"/>
          <w:szCs w:val="24"/>
        </w:rPr>
        <w:t>i</w:t>
      </w:r>
      <w:r w:rsidR="00B65091" w:rsidRPr="0069090E">
        <w:rPr>
          <w:rFonts w:ascii="Arial" w:hAnsi="Arial" w:cs="Arial"/>
          <w:sz w:val="24"/>
          <w:szCs w:val="24"/>
        </w:rPr>
        <w:t>mplement</w:t>
      </w:r>
      <w:r w:rsidR="0069090E">
        <w:rPr>
          <w:rFonts w:ascii="Arial" w:hAnsi="Arial" w:cs="Arial"/>
          <w:sz w:val="24"/>
          <w:szCs w:val="24"/>
        </w:rPr>
        <w:t>ation</w:t>
      </w:r>
      <w:r w:rsidR="00B65091" w:rsidRPr="0069090E">
        <w:rPr>
          <w:rFonts w:ascii="Arial" w:hAnsi="Arial" w:cs="Arial"/>
          <w:sz w:val="24"/>
          <w:szCs w:val="24"/>
        </w:rPr>
        <w:t xml:space="preserve"> </w:t>
      </w:r>
      <w:r w:rsidR="00F601D3">
        <w:rPr>
          <w:rFonts w:ascii="Arial" w:hAnsi="Arial" w:cs="Arial"/>
          <w:sz w:val="24"/>
          <w:szCs w:val="24"/>
        </w:rPr>
        <w:t>of Tangentyere Council’s</w:t>
      </w:r>
      <w:r w:rsidR="00B65091" w:rsidRPr="0069090E">
        <w:rPr>
          <w:rFonts w:ascii="Arial" w:hAnsi="Arial" w:cs="Arial"/>
          <w:sz w:val="24"/>
          <w:szCs w:val="24"/>
        </w:rPr>
        <w:t xml:space="preserve"> </w:t>
      </w:r>
      <w:r w:rsidR="0069090E" w:rsidRPr="0069090E">
        <w:rPr>
          <w:rFonts w:ascii="Arial" w:hAnsi="Arial" w:cs="Arial"/>
          <w:sz w:val="24"/>
          <w:szCs w:val="24"/>
        </w:rPr>
        <w:t xml:space="preserve">Integrated Model of Service Delivery </w:t>
      </w:r>
      <w:r w:rsidR="00B65091" w:rsidRPr="0069090E">
        <w:rPr>
          <w:rFonts w:ascii="Arial" w:hAnsi="Arial" w:cs="Arial"/>
          <w:sz w:val="24"/>
          <w:szCs w:val="24"/>
        </w:rPr>
        <w:t xml:space="preserve">for </w:t>
      </w:r>
      <w:r w:rsidR="0069090E">
        <w:rPr>
          <w:rFonts w:ascii="Arial" w:hAnsi="Arial" w:cs="Arial"/>
          <w:sz w:val="24"/>
          <w:szCs w:val="24"/>
        </w:rPr>
        <w:t>young people</w:t>
      </w:r>
      <w:r w:rsidR="00F601D3">
        <w:rPr>
          <w:rFonts w:ascii="Arial" w:hAnsi="Arial" w:cs="Arial"/>
          <w:sz w:val="24"/>
          <w:szCs w:val="24"/>
        </w:rPr>
        <w:t xml:space="preserve"> in collaboration with ASYASS</w:t>
      </w:r>
      <w:r w:rsidR="0069090E">
        <w:rPr>
          <w:rFonts w:ascii="Arial" w:hAnsi="Arial" w:cs="Arial"/>
          <w:sz w:val="24"/>
          <w:szCs w:val="24"/>
        </w:rPr>
        <w:t>.</w:t>
      </w:r>
    </w:p>
    <w:p w:rsidR="0069090E" w:rsidRDefault="00DC2BBE" w:rsidP="00C5338D">
      <w:pPr>
        <w:pStyle w:val="ColorfulList-Accent11"/>
        <w:numPr>
          <w:ilvl w:val="0"/>
          <w:numId w:val="5"/>
        </w:numPr>
        <w:autoSpaceDE w:val="0"/>
        <w:autoSpaceDN w:val="0"/>
        <w:adjustRightInd w:val="0"/>
        <w:spacing w:after="120" w:line="240" w:lineRule="auto"/>
        <w:ind w:left="1077" w:hanging="357"/>
        <w:contextualSpacing w:val="0"/>
        <w:rPr>
          <w:rFonts w:ascii="Arial" w:hAnsi="Arial" w:cs="Arial"/>
          <w:sz w:val="24"/>
          <w:szCs w:val="24"/>
        </w:rPr>
      </w:pPr>
      <w:r>
        <w:rPr>
          <w:rFonts w:ascii="Arial" w:hAnsi="Arial" w:cs="Arial"/>
          <w:sz w:val="24"/>
          <w:szCs w:val="24"/>
        </w:rPr>
        <w:t xml:space="preserve">Provide leadership to </w:t>
      </w:r>
      <w:r w:rsidR="00F601D3">
        <w:rPr>
          <w:rFonts w:ascii="Arial" w:hAnsi="Arial" w:cs="Arial"/>
          <w:sz w:val="24"/>
          <w:szCs w:val="24"/>
        </w:rPr>
        <w:t xml:space="preserve">youth team </w:t>
      </w:r>
      <w:r>
        <w:rPr>
          <w:rFonts w:ascii="Arial" w:hAnsi="Arial" w:cs="Arial"/>
          <w:sz w:val="24"/>
          <w:szCs w:val="24"/>
        </w:rPr>
        <w:t xml:space="preserve">in delivery </w:t>
      </w:r>
      <w:r w:rsidR="00F601D3" w:rsidRPr="0069090E">
        <w:rPr>
          <w:rFonts w:ascii="Arial" w:hAnsi="Arial" w:cs="Arial"/>
          <w:sz w:val="24"/>
          <w:szCs w:val="24"/>
        </w:rPr>
        <w:t xml:space="preserve">of </w:t>
      </w:r>
      <w:r w:rsidR="0069090E">
        <w:rPr>
          <w:rFonts w:ascii="Arial" w:hAnsi="Arial" w:cs="Arial"/>
          <w:sz w:val="24"/>
          <w:szCs w:val="24"/>
        </w:rPr>
        <w:t xml:space="preserve">a range of </w:t>
      </w:r>
      <w:r w:rsidR="00BF53A8">
        <w:rPr>
          <w:rFonts w:ascii="Arial" w:hAnsi="Arial" w:cs="Arial"/>
          <w:sz w:val="24"/>
          <w:szCs w:val="24"/>
        </w:rPr>
        <w:t xml:space="preserve">After Hours </w:t>
      </w:r>
      <w:r w:rsidR="0069090E">
        <w:rPr>
          <w:rFonts w:ascii="Arial" w:hAnsi="Arial" w:cs="Arial"/>
          <w:sz w:val="24"/>
          <w:szCs w:val="24"/>
        </w:rPr>
        <w:t xml:space="preserve">support services and youth activities at 3 Brown Street that are culturally appropriate, </w:t>
      </w:r>
      <w:r w:rsidR="00F601D3">
        <w:rPr>
          <w:rFonts w:ascii="Arial" w:hAnsi="Arial" w:cs="Arial"/>
          <w:sz w:val="24"/>
          <w:szCs w:val="24"/>
        </w:rPr>
        <w:t xml:space="preserve">solutions based, trauma informed and tailored to individual need through assessment. </w:t>
      </w:r>
    </w:p>
    <w:p w:rsidR="00DC2BBE" w:rsidRDefault="00DC2BBE" w:rsidP="00C5338D">
      <w:pPr>
        <w:pStyle w:val="ColorfulList-Accent11"/>
        <w:numPr>
          <w:ilvl w:val="0"/>
          <w:numId w:val="5"/>
        </w:numPr>
        <w:autoSpaceDE w:val="0"/>
        <w:autoSpaceDN w:val="0"/>
        <w:adjustRightInd w:val="0"/>
        <w:spacing w:after="120" w:line="240" w:lineRule="auto"/>
        <w:ind w:left="1077" w:hanging="357"/>
        <w:contextualSpacing w:val="0"/>
        <w:rPr>
          <w:rFonts w:ascii="Arial" w:hAnsi="Arial" w:cs="Arial"/>
          <w:sz w:val="24"/>
          <w:szCs w:val="24"/>
        </w:rPr>
      </w:pPr>
      <w:r>
        <w:rPr>
          <w:rFonts w:ascii="Arial" w:hAnsi="Arial" w:cs="Arial"/>
          <w:sz w:val="24"/>
          <w:szCs w:val="24"/>
        </w:rPr>
        <w:t xml:space="preserve">Ensure the voices of young people are heard </w:t>
      </w:r>
      <w:r w:rsidR="00ED1F22">
        <w:rPr>
          <w:rFonts w:ascii="Arial" w:hAnsi="Arial" w:cs="Arial"/>
          <w:sz w:val="24"/>
          <w:szCs w:val="24"/>
        </w:rPr>
        <w:t>through Youth Reference Group</w:t>
      </w:r>
      <w:r>
        <w:rPr>
          <w:rFonts w:ascii="Arial" w:hAnsi="Arial" w:cs="Arial"/>
          <w:sz w:val="24"/>
          <w:szCs w:val="24"/>
        </w:rPr>
        <w:t xml:space="preserve">, and that feedback provided </w:t>
      </w:r>
      <w:r w:rsidR="00B32EF7">
        <w:rPr>
          <w:rFonts w:ascii="Arial" w:hAnsi="Arial" w:cs="Arial"/>
          <w:sz w:val="24"/>
          <w:szCs w:val="24"/>
        </w:rPr>
        <w:t>is actioned</w:t>
      </w:r>
    </w:p>
    <w:p w:rsidR="00BF53A8" w:rsidRPr="00BF53A8" w:rsidRDefault="00BF53A8" w:rsidP="00C5338D">
      <w:pPr>
        <w:pStyle w:val="ColorfulList-Accent11"/>
        <w:numPr>
          <w:ilvl w:val="0"/>
          <w:numId w:val="5"/>
        </w:numPr>
        <w:autoSpaceDE w:val="0"/>
        <w:autoSpaceDN w:val="0"/>
        <w:adjustRightInd w:val="0"/>
        <w:spacing w:after="120" w:line="240" w:lineRule="auto"/>
        <w:ind w:left="1077" w:hanging="357"/>
        <w:contextualSpacing w:val="0"/>
        <w:rPr>
          <w:rFonts w:ascii="Arial" w:hAnsi="Arial" w:cs="Arial"/>
          <w:sz w:val="24"/>
          <w:szCs w:val="24"/>
        </w:rPr>
      </w:pPr>
      <w:r w:rsidRPr="00BF53A8">
        <w:rPr>
          <w:rFonts w:ascii="Arial" w:hAnsi="Arial" w:cs="Arial"/>
          <w:sz w:val="24"/>
          <w:szCs w:val="24"/>
        </w:rPr>
        <w:t xml:space="preserve">Ensure collaborative and integrated approach to planning, resourcing </w:t>
      </w:r>
      <w:r w:rsidR="00142C43">
        <w:rPr>
          <w:rFonts w:ascii="Arial" w:hAnsi="Arial" w:cs="Arial"/>
          <w:sz w:val="24"/>
          <w:szCs w:val="24"/>
        </w:rPr>
        <w:t>of</w:t>
      </w:r>
      <w:r w:rsidR="00142C43" w:rsidRPr="00BF53A8">
        <w:rPr>
          <w:rFonts w:ascii="Arial" w:hAnsi="Arial" w:cs="Arial"/>
          <w:sz w:val="24"/>
          <w:szCs w:val="24"/>
        </w:rPr>
        <w:t xml:space="preserve"> </w:t>
      </w:r>
      <w:r w:rsidRPr="00BF53A8">
        <w:rPr>
          <w:rFonts w:ascii="Arial" w:hAnsi="Arial" w:cs="Arial"/>
          <w:sz w:val="24"/>
          <w:szCs w:val="24"/>
        </w:rPr>
        <w:t>service</w:t>
      </w:r>
      <w:r>
        <w:rPr>
          <w:rFonts w:ascii="Arial" w:hAnsi="Arial" w:cs="Arial"/>
          <w:sz w:val="24"/>
          <w:szCs w:val="24"/>
        </w:rPr>
        <w:t xml:space="preserve"> delivery</w:t>
      </w:r>
      <w:r w:rsidRPr="00BF53A8">
        <w:rPr>
          <w:rFonts w:ascii="Arial" w:hAnsi="Arial" w:cs="Arial"/>
          <w:sz w:val="24"/>
          <w:szCs w:val="24"/>
        </w:rPr>
        <w:t xml:space="preserve">.  </w:t>
      </w:r>
    </w:p>
    <w:p w:rsidR="00373A85" w:rsidRDefault="00373A85" w:rsidP="00C5338D">
      <w:pPr>
        <w:pStyle w:val="ColorfulList-Accent11"/>
        <w:numPr>
          <w:ilvl w:val="0"/>
          <w:numId w:val="5"/>
        </w:numPr>
        <w:spacing w:after="120" w:line="240" w:lineRule="auto"/>
        <w:ind w:left="1077" w:hanging="357"/>
        <w:contextualSpacing w:val="0"/>
        <w:rPr>
          <w:rFonts w:ascii="Arial" w:hAnsi="Arial" w:cs="Arial"/>
          <w:sz w:val="24"/>
          <w:szCs w:val="24"/>
        </w:rPr>
      </w:pPr>
      <w:r w:rsidRPr="00F60D52">
        <w:rPr>
          <w:rFonts w:ascii="Arial" w:hAnsi="Arial" w:cs="Arial"/>
          <w:sz w:val="24"/>
          <w:szCs w:val="24"/>
        </w:rPr>
        <w:t>Promotion of youth and community education, health, safety and wellbeing.</w:t>
      </w:r>
      <w:r w:rsidR="00355CDF">
        <w:rPr>
          <w:rFonts w:ascii="Arial" w:hAnsi="Arial" w:cs="Arial"/>
          <w:sz w:val="24"/>
          <w:szCs w:val="24"/>
        </w:rPr>
        <w:t xml:space="preserve">  </w:t>
      </w:r>
    </w:p>
    <w:p w:rsidR="00E348D6" w:rsidRPr="00F60D52" w:rsidRDefault="00E348D6" w:rsidP="00C5338D">
      <w:pPr>
        <w:pStyle w:val="ColorfulList-Accent11"/>
        <w:numPr>
          <w:ilvl w:val="0"/>
          <w:numId w:val="5"/>
        </w:numPr>
        <w:spacing w:after="120" w:line="240" w:lineRule="auto"/>
        <w:ind w:left="1077" w:hanging="357"/>
        <w:contextualSpacing w:val="0"/>
        <w:rPr>
          <w:rFonts w:ascii="Arial" w:hAnsi="Arial" w:cs="Arial"/>
          <w:sz w:val="24"/>
          <w:szCs w:val="24"/>
        </w:rPr>
      </w:pPr>
      <w:r>
        <w:rPr>
          <w:rFonts w:ascii="Arial" w:hAnsi="Arial" w:cs="Arial"/>
          <w:sz w:val="24"/>
          <w:szCs w:val="24"/>
        </w:rPr>
        <w:t>Ensure data collection and reporting requirements are met in timely fashion.</w:t>
      </w:r>
    </w:p>
    <w:p w:rsidR="00373A85" w:rsidRPr="00F60D52" w:rsidRDefault="00373A85" w:rsidP="00C5338D">
      <w:pPr>
        <w:pStyle w:val="ColorfulList-Accent11"/>
        <w:numPr>
          <w:ilvl w:val="0"/>
          <w:numId w:val="5"/>
        </w:numPr>
        <w:spacing w:after="120" w:line="240" w:lineRule="auto"/>
        <w:ind w:left="1077" w:hanging="357"/>
        <w:contextualSpacing w:val="0"/>
        <w:rPr>
          <w:rFonts w:ascii="Arial" w:hAnsi="Arial" w:cs="Arial"/>
          <w:sz w:val="24"/>
          <w:szCs w:val="24"/>
        </w:rPr>
      </w:pPr>
      <w:r w:rsidRPr="00F60D52">
        <w:rPr>
          <w:rFonts w:ascii="Arial" w:hAnsi="Arial" w:cs="Arial"/>
          <w:sz w:val="24"/>
          <w:szCs w:val="24"/>
        </w:rPr>
        <w:t xml:space="preserve">Ensure compliance with statutory requirements and A2E </w:t>
      </w:r>
      <w:r w:rsidR="00F60D52" w:rsidRPr="00F60D52">
        <w:rPr>
          <w:rFonts w:ascii="Arial" w:hAnsi="Arial" w:cs="Arial"/>
          <w:sz w:val="24"/>
          <w:szCs w:val="24"/>
        </w:rPr>
        <w:t xml:space="preserve">policies/procedures and </w:t>
      </w:r>
      <w:r w:rsidRPr="00F60D52">
        <w:rPr>
          <w:rFonts w:ascii="Arial" w:hAnsi="Arial" w:cs="Arial"/>
          <w:sz w:val="24"/>
          <w:szCs w:val="24"/>
        </w:rPr>
        <w:t>operational objectives.</w:t>
      </w:r>
    </w:p>
    <w:p w:rsidR="00373A85" w:rsidRPr="00F60D52" w:rsidRDefault="00373A85" w:rsidP="00373A85">
      <w:pPr>
        <w:pStyle w:val="ColorfulList-Accent11"/>
        <w:numPr>
          <w:ilvl w:val="0"/>
          <w:numId w:val="5"/>
        </w:numPr>
        <w:spacing w:after="0" w:line="240" w:lineRule="auto"/>
        <w:rPr>
          <w:rFonts w:ascii="Arial" w:hAnsi="Arial" w:cs="Arial"/>
          <w:sz w:val="24"/>
          <w:szCs w:val="24"/>
        </w:rPr>
      </w:pPr>
      <w:r w:rsidRPr="00F60D52">
        <w:rPr>
          <w:rFonts w:ascii="Arial" w:hAnsi="Arial" w:cs="Arial"/>
          <w:sz w:val="24"/>
          <w:szCs w:val="24"/>
        </w:rPr>
        <w:t>Other duties as required</w:t>
      </w:r>
    </w:p>
    <w:p w:rsidR="00373A85" w:rsidRPr="00373A85" w:rsidRDefault="00373A85" w:rsidP="00373A85">
      <w:pPr>
        <w:rPr>
          <w:b/>
          <w:color w:val="C0504D"/>
          <w:sz w:val="20"/>
        </w:rPr>
      </w:pPr>
    </w:p>
    <w:p w:rsidR="00926CF5" w:rsidRPr="00AF77EF" w:rsidRDefault="00926CF5" w:rsidP="00926CF5">
      <w:pPr>
        <w:ind w:left="720"/>
        <w:rPr>
          <w:b/>
          <w:sz w:val="20"/>
        </w:rPr>
      </w:pPr>
      <w:r w:rsidRPr="00AF77EF">
        <w:rPr>
          <w:b/>
          <w:sz w:val="20"/>
        </w:rPr>
        <w:tab/>
      </w:r>
      <w:r w:rsidRPr="00AF77EF">
        <w:rPr>
          <w:b/>
          <w:sz w:val="20"/>
        </w:rPr>
        <w:tab/>
      </w:r>
      <w:r w:rsidRPr="00AF77EF">
        <w:rPr>
          <w:b/>
          <w:sz w:val="20"/>
        </w:rPr>
        <w:tab/>
      </w:r>
      <w:r w:rsidRPr="00AF77EF">
        <w:rPr>
          <w:b/>
          <w:sz w:val="20"/>
        </w:rPr>
        <w:tab/>
      </w:r>
      <w:r w:rsidRPr="00AF77EF">
        <w:rPr>
          <w:b/>
          <w:sz w:val="20"/>
        </w:rPr>
        <w:tab/>
      </w:r>
      <w:r w:rsidRPr="00AF77EF">
        <w:rPr>
          <w:b/>
          <w:sz w:val="20"/>
        </w:rPr>
        <w:tab/>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72"/>
        <w:gridCol w:w="4410"/>
      </w:tblGrid>
      <w:tr w:rsidR="00AF77EF" w:rsidRPr="00CD4887" w:rsidTr="0016728C">
        <w:tc>
          <w:tcPr>
            <w:tcW w:w="4472" w:type="dxa"/>
          </w:tcPr>
          <w:p w:rsidR="00AF77EF" w:rsidRPr="00CD4887" w:rsidRDefault="00AF77EF" w:rsidP="00926CF5">
            <w:pPr>
              <w:rPr>
                <w:b/>
                <w:sz w:val="28"/>
                <w:szCs w:val="28"/>
                <w:u w:val="single"/>
              </w:rPr>
            </w:pPr>
            <w:r w:rsidRPr="00CD4887">
              <w:rPr>
                <w:b/>
                <w:sz w:val="28"/>
                <w:szCs w:val="28"/>
                <w:u w:val="single"/>
              </w:rPr>
              <w:t>ACCOUNTABILITIES</w:t>
            </w:r>
          </w:p>
        </w:tc>
        <w:tc>
          <w:tcPr>
            <w:tcW w:w="4410" w:type="dxa"/>
          </w:tcPr>
          <w:p w:rsidR="00AF77EF" w:rsidRPr="00CD4887" w:rsidRDefault="00AF77EF" w:rsidP="00926CF5">
            <w:pPr>
              <w:rPr>
                <w:b/>
                <w:sz w:val="28"/>
                <w:szCs w:val="28"/>
                <w:u w:val="single"/>
              </w:rPr>
            </w:pPr>
            <w:r w:rsidRPr="00CD4887">
              <w:rPr>
                <w:b/>
                <w:sz w:val="28"/>
                <w:szCs w:val="28"/>
                <w:u w:val="single"/>
              </w:rPr>
              <w:t>PERFORMANCE INDICATORS</w:t>
            </w:r>
          </w:p>
        </w:tc>
      </w:tr>
      <w:tr w:rsidR="00AF77EF" w:rsidRPr="00CD4887" w:rsidTr="0016728C">
        <w:tc>
          <w:tcPr>
            <w:tcW w:w="4472" w:type="dxa"/>
          </w:tcPr>
          <w:p w:rsidR="00B7384D" w:rsidRPr="00730587" w:rsidRDefault="00B7384D" w:rsidP="00B7384D">
            <w:pPr>
              <w:pStyle w:val="ColorfulList-Accent11"/>
              <w:numPr>
                <w:ilvl w:val="0"/>
                <w:numId w:val="31"/>
              </w:numPr>
              <w:autoSpaceDE w:val="0"/>
              <w:autoSpaceDN w:val="0"/>
              <w:adjustRightInd w:val="0"/>
              <w:spacing w:after="120" w:line="240" w:lineRule="auto"/>
              <w:ind w:left="633" w:hanging="507"/>
              <w:contextualSpacing w:val="0"/>
              <w:rPr>
                <w:rFonts w:ascii="Arial" w:hAnsi="Arial" w:cs="Arial"/>
                <w:b/>
                <w:sz w:val="24"/>
                <w:szCs w:val="24"/>
              </w:rPr>
            </w:pPr>
            <w:r>
              <w:rPr>
                <w:rFonts w:ascii="Arial" w:hAnsi="Arial" w:cs="Arial"/>
                <w:b/>
                <w:sz w:val="24"/>
                <w:szCs w:val="24"/>
              </w:rPr>
              <w:t>Support Co-ordin</w:t>
            </w:r>
            <w:r w:rsidR="003D54E1">
              <w:rPr>
                <w:rFonts w:ascii="Arial" w:hAnsi="Arial" w:cs="Arial"/>
                <w:b/>
                <w:sz w:val="24"/>
                <w:szCs w:val="24"/>
              </w:rPr>
              <w:t>a</w:t>
            </w:r>
            <w:r>
              <w:rPr>
                <w:rFonts w:ascii="Arial" w:hAnsi="Arial" w:cs="Arial"/>
                <w:b/>
                <w:sz w:val="24"/>
                <w:szCs w:val="24"/>
              </w:rPr>
              <w:t>tor to d</w:t>
            </w:r>
            <w:r w:rsidRPr="00730587">
              <w:rPr>
                <w:rFonts w:ascii="Arial" w:hAnsi="Arial" w:cs="Arial"/>
                <w:b/>
                <w:sz w:val="24"/>
                <w:szCs w:val="24"/>
              </w:rPr>
              <w:t xml:space="preserve">evelop 3 Brown Street as a Youth Drop In Space </w:t>
            </w:r>
          </w:p>
          <w:p w:rsidR="00B7384D" w:rsidRPr="00730587" w:rsidRDefault="00B7384D" w:rsidP="00B7384D">
            <w:pPr>
              <w:pStyle w:val="ColorfulList-Accent11"/>
              <w:numPr>
                <w:ilvl w:val="0"/>
                <w:numId w:val="12"/>
              </w:numPr>
              <w:spacing w:after="60" w:line="240" w:lineRule="auto"/>
              <w:ind w:left="363" w:hanging="233"/>
              <w:contextualSpacing w:val="0"/>
              <w:rPr>
                <w:rFonts w:ascii="Arial" w:hAnsi="Arial" w:cs="Arial"/>
                <w:sz w:val="24"/>
                <w:szCs w:val="24"/>
              </w:rPr>
            </w:pPr>
            <w:r w:rsidRPr="00730587">
              <w:rPr>
                <w:rFonts w:ascii="Arial" w:hAnsi="Arial" w:cs="Arial"/>
                <w:sz w:val="24"/>
                <w:szCs w:val="24"/>
              </w:rPr>
              <w:t>Implementation of Tangentyere Council’s Integrated Model of Service Delivery for young people</w:t>
            </w:r>
          </w:p>
          <w:p w:rsidR="00B7384D" w:rsidRDefault="00B7384D" w:rsidP="00B7384D">
            <w:pPr>
              <w:pStyle w:val="ColorfulList-Accent11"/>
              <w:numPr>
                <w:ilvl w:val="0"/>
                <w:numId w:val="12"/>
              </w:numPr>
              <w:spacing w:after="60" w:line="240" w:lineRule="auto"/>
              <w:ind w:left="363" w:hanging="233"/>
              <w:contextualSpacing w:val="0"/>
              <w:rPr>
                <w:rFonts w:ascii="Arial" w:hAnsi="Arial" w:cs="Arial"/>
                <w:sz w:val="24"/>
                <w:szCs w:val="24"/>
              </w:rPr>
            </w:pPr>
            <w:r w:rsidRPr="00730587">
              <w:rPr>
                <w:rFonts w:ascii="Arial" w:hAnsi="Arial" w:cs="Arial"/>
                <w:sz w:val="24"/>
                <w:szCs w:val="24"/>
              </w:rPr>
              <w:t>In collaboration with ASYASS</w:t>
            </w:r>
          </w:p>
          <w:p w:rsidR="00B7384D" w:rsidRPr="00730587" w:rsidRDefault="00B7384D" w:rsidP="00B7384D">
            <w:pPr>
              <w:pStyle w:val="ColorfulList-Accent11"/>
              <w:numPr>
                <w:ilvl w:val="0"/>
                <w:numId w:val="12"/>
              </w:numPr>
              <w:spacing w:after="60" w:line="240" w:lineRule="auto"/>
              <w:ind w:left="363" w:hanging="233"/>
              <w:contextualSpacing w:val="0"/>
              <w:rPr>
                <w:rFonts w:ascii="Arial" w:hAnsi="Arial" w:cs="Arial"/>
                <w:sz w:val="24"/>
                <w:szCs w:val="24"/>
              </w:rPr>
            </w:pPr>
            <w:r w:rsidRPr="006F6FEA">
              <w:rPr>
                <w:rFonts w:ascii="Arial" w:hAnsi="Arial" w:cs="Arial"/>
                <w:sz w:val="24"/>
                <w:szCs w:val="24"/>
              </w:rPr>
              <w:t>Work with A2E staff, youth and their families, and a range of key stakeholders  to implement and develop Integrated Model of Service Delivery</w:t>
            </w:r>
          </w:p>
          <w:p w:rsidR="0087384E" w:rsidRDefault="0087384E" w:rsidP="0087384E">
            <w:pPr>
              <w:pStyle w:val="ListParagraph"/>
              <w:autoSpaceDE w:val="0"/>
              <w:autoSpaceDN w:val="0"/>
              <w:adjustRightInd w:val="0"/>
              <w:spacing w:after="0" w:line="240" w:lineRule="auto"/>
              <w:ind w:left="360"/>
              <w:rPr>
                <w:rFonts w:ascii="Times New Roman" w:hAnsi="Times New Roman"/>
                <w:b/>
                <w:sz w:val="20"/>
                <w:szCs w:val="20"/>
              </w:rPr>
            </w:pPr>
          </w:p>
          <w:p w:rsidR="00AF77EF" w:rsidRPr="00CD4887" w:rsidRDefault="00AF77EF" w:rsidP="00F60D52">
            <w:pPr>
              <w:pStyle w:val="ListParagraph"/>
              <w:spacing w:after="0"/>
              <w:ind w:left="680"/>
              <w:rPr>
                <w:b/>
                <w:sz w:val="20"/>
              </w:rPr>
            </w:pPr>
          </w:p>
        </w:tc>
        <w:tc>
          <w:tcPr>
            <w:tcW w:w="4410" w:type="dxa"/>
          </w:tcPr>
          <w:p w:rsidR="00AF77EF" w:rsidRPr="0087384E" w:rsidRDefault="00AF77EF" w:rsidP="00926CF5">
            <w:pPr>
              <w:rPr>
                <w:sz w:val="20"/>
              </w:rPr>
            </w:pPr>
          </w:p>
          <w:p w:rsidR="00B7384D" w:rsidRDefault="00B7384D" w:rsidP="00F60D52">
            <w:pPr>
              <w:pStyle w:val="ColorfulList-Accent11"/>
              <w:numPr>
                <w:ilvl w:val="0"/>
                <w:numId w:val="12"/>
              </w:numPr>
              <w:spacing w:after="60" w:line="240" w:lineRule="auto"/>
              <w:ind w:left="363" w:hanging="357"/>
              <w:contextualSpacing w:val="0"/>
              <w:rPr>
                <w:rFonts w:ascii="Arial" w:hAnsi="Arial" w:cs="Arial"/>
                <w:sz w:val="24"/>
                <w:szCs w:val="24"/>
              </w:rPr>
            </w:pPr>
            <w:r>
              <w:rPr>
                <w:rFonts w:ascii="Arial" w:hAnsi="Arial" w:cs="Arial"/>
                <w:sz w:val="24"/>
                <w:szCs w:val="24"/>
              </w:rPr>
              <w:t>Co-ordinator is supported in role</w:t>
            </w:r>
          </w:p>
          <w:p w:rsidR="00DE4041" w:rsidRDefault="00DE4041" w:rsidP="00F60D52">
            <w:pPr>
              <w:pStyle w:val="ColorfulList-Accent11"/>
              <w:numPr>
                <w:ilvl w:val="0"/>
                <w:numId w:val="12"/>
              </w:numPr>
              <w:spacing w:after="60" w:line="240" w:lineRule="auto"/>
              <w:ind w:left="363" w:hanging="357"/>
              <w:contextualSpacing w:val="0"/>
              <w:rPr>
                <w:rFonts w:ascii="Arial" w:hAnsi="Arial" w:cs="Arial"/>
                <w:sz w:val="24"/>
                <w:szCs w:val="24"/>
              </w:rPr>
            </w:pPr>
            <w:r>
              <w:rPr>
                <w:rFonts w:ascii="Arial" w:hAnsi="Arial" w:cs="Arial"/>
                <w:sz w:val="24"/>
                <w:szCs w:val="24"/>
              </w:rPr>
              <w:t>Clear understanding and comprehensive knowledge of the Tangentyere Council</w:t>
            </w:r>
            <w:r w:rsidR="00F94648">
              <w:rPr>
                <w:rFonts w:ascii="Arial" w:hAnsi="Arial" w:cs="Arial"/>
                <w:sz w:val="24"/>
                <w:szCs w:val="24"/>
              </w:rPr>
              <w:t>’s</w:t>
            </w:r>
            <w:r>
              <w:rPr>
                <w:rFonts w:ascii="Arial" w:hAnsi="Arial" w:cs="Arial"/>
                <w:sz w:val="24"/>
                <w:szCs w:val="24"/>
              </w:rPr>
              <w:t xml:space="preserve"> Integrated Model of Service Delivery for 3 Brown Street including theoretical underpinning</w:t>
            </w:r>
          </w:p>
          <w:p w:rsidR="00CF7262" w:rsidRDefault="00CF7262" w:rsidP="00F60D52">
            <w:pPr>
              <w:pStyle w:val="ColorfulList-Accent11"/>
              <w:numPr>
                <w:ilvl w:val="0"/>
                <w:numId w:val="12"/>
              </w:numPr>
              <w:spacing w:after="60" w:line="240" w:lineRule="auto"/>
              <w:ind w:left="363" w:hanging="357"/>
              <w:contextualSpacing w:val="0"/>
              <w:rPr>
                <w:rFonts w:ascii="Arial" w:hAnsi="Arial" w:cs="Arial"/>
                <w:sz w:val="24"/>
                <w:szCs w:val="24"/>
              </w:rPr>
            </w:pPr>
            <w:r>
              <w:rPr>
                <w:rFonts w:ascii="Arial" w:hAnsi="Arial" w:cs="Arial"/>
                <w:sz w:val="24"/>
                <w:szCs w:val="24"/>
              </w:rPr>
              <w:t>Work in close collaboration with ASYASS staff in implementation</w:t>
            </w:r>
          </w:p>
          <w:p w:rsidR="00CF7262" w:rsidRPr="00CF7262" w:rsidRDefault="00CF7262" w:rsidP="00CF7262">
            <w:pPr>
              <w:pStyle w:val="ColorfulList-Accent11"/>
              <w:numPr>
                <w:ilvl w:val="0"/>
                <w:numId w:val="12"/>
              </w:numPr>
              <w:spacing w:after="60" w:line="240" w:lineRule="auto"/>
              <w:ind w:left="363" w:hanging="357"/>
              <w:contextualSpacing w:val="0"/>
              <w:rPr>
                <w:rFonts w:ascii="Arial" w:hAnsi="Arial" w:cs="Arial"/>
                <w:sz w:val="24"/>
                <w:szCs w:val="24"/>
              </w:rPr>
            </w:pPr>
            <w:r>
              <w:rPr>
                <w:rFonts w:ascii="Arial" w:hAnsi="Arial" w:cs="Arial"/>
                <w:sz w:val="24"/>
                <w:szCs w:val="24"/>
              </w:rPr>
              <w:t xml:space="preserve">Model is effectively implemented </w:t>
            </w:r>
          </w:p>
          <w:p w:rsidR="003F384B" w:rsidRPr="002871E2" w:rsidRDefault="003F384B" w:rsidP="003F384B">
            <w:pPr>
              <w:spacing w:after="60"/>
              <w:ind w:left="363"/>
              <w:rPr>
                <w:sz w:val="20"/>
              </w:rPr>
            </w:pPr>
          </w:p>
        </w:tc>
      </w:tr>
      <w:tr w:rsidR="00D01253" w:rsidRPr="00CD4887" w:rsidTr="0016728C">
        <w:tc>
          <w:tcPr>
            <w:tcW w:w="4472" w:type="dxa"/>
          </w:tcPr>
          <w:p w:rsidR="00B32EF7" w:rsidRDefault="00B7384D" w:rsidP="003D54E1">
            <w:pPr>
              <w:pStyle w:val="ColorfulList-Accent11"/>
              <w:numPr>
                <w:ilvl w:val="0"/>
                <w:numId w:val="31"/>
              </w:num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Provide leadership to </w:t>
            </w:r>
            <w:r w:rsidR="00CF7262">
              <w:rPr>
                <w:rFonts w:ascii="Arial" w:hAnsi="Arial" w:cs="Arial"/>
                <w:sz w:val="24"/>
                <w:szCs w:val="24"/>
              </w:rPr>
              <w:t xml:space="preserve">youth team to deliver safe operation </w:t>
            </w:r>
            <w:r w:rsidR="00CF7262" w:rsidRPr="0069090E">
              <w:rPr>
                <w:rFonts w:ascii="Arial" w:hAnsi="Arial" w:cs="Arial"/>
                <w:sz w:val="24"/>
                <w:szCs w:val="24"/>
              </w:rPr>
              <w:t xml:space="preserve">of </w:t>
            </w:r>
            <w:r w:rsidR="00CF7262">
              <w:rPr>
                <w:rFonts w:ascii="Arial" w:hAnsi="Arial" w:cs="Arial"/>
                <w:sz w:val="24"/>
                <w:szCs w:val="24"/>
              </w:rPr>
              <w:t xml:space="preserve">a range of After Hours support services and youth activities at 3 </w:t>
            </w:r>
            <w:r w:rsidR="00CF7262">
              <w:rPr>
                <w:rFonts w:ascii="Arial" w:hAnsi="Arial" w:cs="Arial"/>
                <w:sz w:val="24"/>
                <w:szCs w:val="24"/>
              </w:rPr>
              <w:lastRenderedPageBreak/>
              <w:t xml:space="preserve">Brown Street </w:t>
            </w:r>
          </w:p>
          <w:p w:rsidR="00B32EF7" w:rsidRDefault="00B32EF7" w:rsidP="003D54E1">
            <w:pPr>
              <w:pStyle w:val="ColorfulList-Accent11"/>
              <w:autoSpaceDE w:val="0"/>
              <w:autoSpaceDN w:val="0"/>
              <w:adjustRightInd w:val="0"/>
              <w:spacing w:after="0" w:line="240" w:lineRule="auto"/>
              <w:rPr>
                <w:rFonts w:ascii="Arial" w:hAnsi="Arial" w:cs="Arial"/>
                <w:sz w:val="24"/>
                <w:szCs w:val="24"/>
              </w:rPr>
            </w:pPr>
          </w:p>
          <w:p w:rsidR="00B32EF7" w:rsidRDefault="00B32EF7" w:rsidP="003D54E1">
            <w:pPr>
              <w:pStyle w:val="ColorfulList-Accent11"/>
              <w:numPr>
                <w:ilvl w:val="0"/>
                <w:numId w:val="12"/>
              </w:numPr>
              <w:autoSpaceDE w:val="0"/>
              <w:autoSpaceDN w:val="0"/>
              <w:adjustRightInd w:val="0"/>
              <w:spacing w:after="0" w:line="240" w:lineRule="auto"/>
              <w:rPr>
                <w:rFonts w:ascii="Arial" w:hAnsi="Arial" w:cs="Arial"/>
                <w:sz w:val="24"/>
                <w:szCs w:val="24"/>
              </w:rPr>
            </w:pPr>
            <w:r>
              <w:rPr>
                <w:rFonts w:ascii="Arial" w:hAnsi="Arial" w:cs="Arial"/>
                <w:sz w:val="24"/>
                <w:szCs w:val="24"/>
              </w:rPr>
              <w:t>Culturally appropriate programming supported</w:t>
            </w:r>
          </w:p>
          <w:p w:rsidR="00D01253" w:rsidRPr="0004594F" w:rsidRDefault="00B32EF7" w:rsidP="0004594F">
            <w:pPr>
              <w:pStyle w:val="ColorfulList-Accent11"/>
              <w:numPr>
                <w:ilvl w:val="0"/>
                <w:numId w:val="12"/>
              </w:numPr>
              <w:autoSpaceDE w:val="0"/>
              <w:autoSpaceDN w:val="0"/>
              <w:adjustRightInd w:val="0"/>
              <w:spacing w:after="0" w:line="240" w:lineRule="auto"/>
              <w:rPr>
                <w:rFonts w:ascii="Arial" w:hAnsi="Arial" w:cs="Arial"/>
                <w:sz w:val="24"/>
                <w:szCs w:val="24"/>
              </w:rPr>
            </w:pPr>
            <w:r w:rsidRPr="0004594F">
              <w:rPr>
                <w:rFonts w:ascii="Arial" w:hAnsi="Arial" w:cs="Arial"/>
                <w:sz w:val="24"/>
                <w:szCs w:val="24"/>
              </w:rPr>
              <w:t xml:space="preserve">Solutions based, trauma informed and tailored to individual need through assessment. </w:t>
            </w:r>
          </w:p>
          <w:p w:rsidR="00B32EF7" w:rsidRPr="00173F4F" w:rsidRDefault="00B32EF7" w:rsidP="003D54E1">
            <w:pPr>
              <w:pStyle w:val="ColorfulList-Accent11"/>
              <w:autoSpaceDE w:val="0"/>
              <w:autoSpaceDN w:val="0"/>
              <w:adjustRightInd w:val="0"/>
              <w:spacing w:after="0" w:line="240" w:lineRule="auto"/>
              <w:contextualSpacing w:val="0"/>
              <w:rPr>
                <w:rFonts w:ascii="Arial" w:hAnsi="Arial" w:cs="Arial"/>
                <w:sz w:val="24"/>
                <w:szCs w:val="24"/>
              </w:rPr>
            </w:pPr>
          </w:p>
        </w:tc>
        <w:tc>
          <w:tcPr>
            <w:tcW w:w="4410" w:type="dxa"/>
          </w:tcPr>
          <w:p w:rsidR="00D01253" w:rsidRPr="003D54E1" w:rsidRDefault="003F384B" w:rsidP="003D54E1">
            <w:pPr>
              <w:pStyle w:val="ListParagraph"/>
              <w:numPr>
                <w:ilvl w:val="0"/>
                <w:numId w:val="12"/>
              </w:numPr>
              <w:spacing w:after="60"/>
              <w:rPr>
                <w:rFonts w:ascii="Arial" w:hAnsi="Arial" w:cs="Arial"/>
                <w:sz w:val="24"/>
                <w:szCs w:val="24"/>
              </w:rPr>
            </w:pPr>
            <w:r w:rsidRPr="003D54E1">
              <w:rPr>
                <w:rFonts w:ascii="Arial" w:hAnsi="Arial" w:cs="Arial"/>
                <w:sz w:val="24"/>
                <w:szCs w:val="24"/>
              </w:rPr>
              <w:lastRenderedPageBreak/>
              <w:t>Program is delivered in line with Integrated model including solution based and trauma informed practice</w:t>
            </w:r>
          </w:p>
          <w:p w:rsidR="00D01253" w:rsidRPr="003D54E1" w:rsidRDefault="00D01253" w:rsidP="003D54E1">
            <w:pPr>
              <w:pStyle w:val="ListParagraph"/>
              <w:numPr>
                <w:ilvl w:val="0"/>
                <w:numId w:val="12"/>
              </w:numPr>
              <w:spacing w:after="60"/>
              <w:rPr>
                <w:rFonts w:ascii="Arial" w:hAnsi="Arial" w:cs="Arial"/>
                <w:sz w:val="24"/>
                <w:szCs w:val="24"/>
              </w:rPr>
            </w:pPr>
            <w:r w:rsidRPr="003D54E1">
              <w:rPr>
                <w:rFonts w:ascii="Arial" w:hAnsi="Arial" w:cs="Arial"/>
                <w:sz w:val="24"/>
                <w:szCs w:val="24"/>
              </w:rPr>
              <w:lastRenderedPageBreak/>
              <w:t>3 Brown Street developed as an inclusive and well accessed culturally safe space for young people</w:t>
            </w:r>
          </w:p>
          <w:p w:rsidR="003F384B" w:rsidRPr="003D54E1" w:rsidRDefault="00B32EF7" w:rsidP="003D54E1">
            <w:pPr>
              <w:pStyle w:val="ListParagraph"/>
              <w:numPr>
                <w:ilvl w:val="0"/>
                <w:numId w:val="12"/>
              </w:numPr>
              <w:spacing w:after="60"/>
              <w:rPr>
                <w:rFonts w:ascii="Arial" w:hAnsi="Arial" w:cs="Arial"/>
                <w:szCs w:val="24"/>
              </w:rPr>
            </w:pPr>
            <w:r w:rsidRPr="003D54E1">
              <w:rPr>
                <w:rFonts w:ascii="Arial" w:hAnsi="Arial" w:cs="Arial"/>
                <w:sz w:val="24"/>
                <w:szCs w:val="24"/>
              </w:rPr>
              <w:t>Staff are supported in their role and practice guidelines are adhered to</w:t>
            </w:r>
          </w:p>
          <w:p w:rsidR="003F384B" w:rsidRPr="003F384B" w:rsidRDefault="003F384B" w:rsidP="003D54E1">
            <w:pPr>
              <w:spacing w:after="60"/>
              <w:ind w:left="363"/>
              <w:rPr>
                <w:rFonts w:ascii="Arial" w:hAnsi="Arial" w:cs="Arial"/>
                <w:szCs w:val="24"/>
              </w:rPr>
            </w:pPr>
          </w:p>
        </w:tc>
      </w:tr>
      <w:tr w:rsidR="00AF77EF" w:rsidRPr="00CD4887" w:rsidTr="0016728C">
        <w:tc>
          <w:tcPr>
            <w:tcW w:w="4472" w:type="dxa"/>
          </w:tcPr>
          <w:p w:rsidR="00B32EF7" w:rsidRDefault="00B32EF7" w:rsidP="003D54E1">
            <w:pPr>
              <w:pStyle w:val="ColorfulList-Accent11"/>
              <w:numPr>
                <w:ilvl w:val="0"/>
                <w:numId w:val="33"/>
              </w:numPr>
              <w:autoSpaceDE w:val="0"/>
              <w:autoSpaceDN w:val="0"/>
              <w:adjustRightInd w:val="0"/>
              <w:spacing w:after="120" w:line="240" w:lineRule="auto"/>
              <w:contextualSpacing w:val="0"/>
              <w:rPr>
                <w:rFonts w:ascii="Arial" w:hAnsi="Arial" w:cs="Arial"/>
                <w:sz w:val="24"/>
                <w:szCs w:val="24"/>
              </w:rPr>
            </w:pPr>
            <w:r>
              <w:rPr>
                <w:rFonts w:ascii="Arial" w:hAnsi="Arial" w:cs="Arial"/>
                <w:sz w:val="24"/>
                <w:szCs w:val="24"/>
              </w:rPr>
              <w:lastRenderedPageBreak/>
              <w:t>Ensure the voices of young people are heard and listened to, and that feedback provided is actioned</w:t>
            </w:r>
          </w:p>
          <w:p w:rsidR="00AF77EF" w:rsidRPr="00173F4F" w:rsidRDefault="00AF77EF" w:rsidP="00173F4F">
            <w:pPr>
              <w:pStyle w:val="ListParagraph"/>
              <w:spacing w:after="0"/>
              <w:rPr>
                <w:rFonts w:ascii="Arial" w:hAnsi="Arial" w:cs="Arial"/>
                <w:sz w:val="24"/>
                <w:szCs w:val="24"/>
              </w:rPr>
            </w:pPr>
          </w:p>
        </w:tc>
        <w:tc>
          <w:tcPr>
            <w:tcW w:w="4410" w:type="dxa"/>
          </w:tcPr>
          <w:p w:rsidR="00142C43" w:rsidRDefault="00142C43" w:rsidP="003D54E1">
            <w:pPr>
              <w:numPr>
                <w:ilvl w:val="0"/>
                <w:numId w:val="12"/>
              </w:numPr>
              <w:spacing w:after="60"/>
              <w:rPr>
                <w:rFonts w:ascii="Arial" w:hAnsi="Arial" w:cs="Arial"/>
                <w:szCs w:val="24"/>
              </w:rPr>
            </w:pPr>
            <w:r w:rsidRPr="003D54E1">
              <w:rPr>
                <w:rFonts w:ascii="Arial" w:hAnsi="Arial" w:cs="Arial"/>
                <w:szCs w:val="24"/>
              </w:rPr>
              <w:t xml:space="preserve">Youth Reference Group </w:t>
            </w:r>
            <w:r>
              <w:rPr>
                <w:rFonts w:ascii="Arial" w:hAnsi="Arial" w:cs="Arial"/>
                <w:szCs w:val="24"/>
              </w:rPr>
              <w:t xml:space="preserve">(YRG) </w:t>
            </w:r>
            <w:r w:rsidRPr="003D54E1">
              <w:rPr>
                <w:rFonts w:ascii="Arial" w:hAnsi="Arial" w:cs="Arial"/>
                <w:szCs w:val="24"/>
              </w:rPr>
              <w:t>developed and regular meetings held</w:t>
            </w:r>
          </w:p>
          <w:p w:rsidR="00142C43" w:rsidRDefault="00142C43" w:rsidP="003D54E1">
            <w:pPr>
              <w:numPr>
                <w:ilvl w:val="0"/>
                <w:numId w:val="12"/>
              </w:numPr>
              <w:spacing w:after="60"/>
              <w:rPr>
                <w:rFonts w:ascii="Arial" w:hAnsi="Arial" w:cs="Arial"/>
                <w:szCs w:val="24"/>
              </w:rPr>
            </w:pPr>
            <w:r>
              <w:rPr>
                <w:rFonts w:ascii="Arial" w:hAnsi="Arial" w:cs="Arial"/>
                <w:szCs w:val="24"/>
              </w:rPr>
              <w:t>Feedback from YRG and other youth fed back to Youth Co-ordinator for actioning</w:t>
            </w:r>
          </w:p>
          <w:p w:rsidR="00720B6D" w:rsidRPr="00173F4F" w:rsidRDefault="00720B6D" w:rsidP="003D54E1">
            <w:pPr>
              <w:spacing w:after="60"/>
              <w:ind w:left="363"/>
              <w:rPr>
                <w:rFonts w:ascii="Arial" w:hAnsi="Arial" w:cs="Arial"/>
                <w:szCs w:val="24"/>
              </w:rPr>
            </w:pPr>
          </w:p>
        </w:tc>
      </w:tr>
      <w:tr w:rsidR="00B65091" w:rsidRPr="00CD4887" w:rsidTr="0016728C">
        <w:tc>
          <w:tcPr>
            <w:tcW w:w="4472" w:type="dxa"/>
          </w:tcPr>
          <w:p w:rsidR="00CF7262" w:rsidRPr="00BF53A8" w:rsidRDefault="0004594F" w:rsidP="003D54E1">
            <w:pPr>
              <w:pStyle w:val="ColorfulList-Accent11"/>
              <w:autoSpaceDE w:val="0"/>
              <w:autoSpaceDN w:val="0"/>
              <w:adjustRightInd w:val="0"/>
              <w:spacing w:after="0" w:line="240" w:lineRule="auto"/>
              <w:rPr>
                <w:rFonts w:ascii="Arial" w:hAnsi="Arial" w:cs="Arial"/>
                <w:sz w:val="24"/>
                <w:szCs w:val="24"/>
              </w:rPr>
            </w:pPr>
            <w:r>
              <w:rPr>
                <w:rFonts w:ascii="Arial" w:hAnsi="Arial" w:cs="Arial"/>
                <w:sz w:val="24"/>
                <w:szCs w:val="24"/>
              </w:rPr>
              <w:t>4.</w:t>
            </w:r>
            <w:r w:rsidRPr="00BF53A8">
              <w:rPr>
                <w:rFonts w:ascii="Arial" w:hAnsi="Arial" w:cs="Arial"/>
                <w:sz w:val="24"/>
                <w:szCs w:val="24"/>
              </w:rPr>
              <w:t xml:space="preserve"> Ensure</w:t>
            </w:r>
            <w:r w:rsidR="00CF7262" w:rsidRPr="00BF53A8">
              <w:rPr>
                <w:rFonts w:ascii="Arial" w:hAnsi="Arial" w:cs="Arial"/>
                <w:sz w:val="24"/>
                <w:szCs w:val="24"/>
              </w:rPr>
              <w:t xml:space="preserve"> collaborative and integrated approach to planning, resourcing and co-ordination in service</w:t>
            </w:r>
            <w:r w:rsidR="00CF7262">
              <w:rPr>
                <w:rFonts w:ascii="Arial" w:hAnsi="Arial" w:cs="Arial"/>
                <w:sz w:val="24"/>
                <w:szCs w:val="24"/>
              </w:rPr>
              <w:t xml:space="preserve"> delivery</w:t>
            </w:r>
            <w:r w:rsidR="00CF7262" w:rsidRPr="00BF53A8">
              <w:rPr>
                <w:rFonts w:ascii="Arial" w:hAnsi="Arial" w:cs="Arial"/>
                <w:sz w:val="24"/>
                <w:szCs w:val="24"/>
              </w:rPr>
              <w:t xml:space="preserve">.  </w:t>
            </w:r>
          </w:p>
          <w:p w:rsidR="00B65091" w:rsidRPr="0003434D" w:rsidRDefault="00B65091" w:rsidP="00CF7262">
            <w:pPr>
              <w:pStyle w:val="ListParagraph"/>
              <w:ind w:left="1080"/>
              <w:rPr>
                <w:rFonts w:ascii="Arial" w:hAnsi="Arial" w:cs="Arial"/>
                <w:sz w:val="24"/>
                <w:szCs w:val="24"/>
              </w:rPr>
            </w:pPr>
          </w:p>
        </w:tc>
        <w:tc>
          <w:tcPr>
            <w:tcW w:w="4410" w:type="dxa"/>
          </w:tcPr>
          <w:p w:rsidR="00540E6C" w:rsidRPr="003D54E1" w:rsidRDefault="00142C43" w:rsidP="003D54E1">
            <w:pPr>
              <w:pStyle w:val="ListParagraph"/>
              <w:numPr>
                <w:ilvl w:val="0"/>
                <w:numId w:val="12"/>
              </w:numPr>
              <w:spacing w:after="60"/>
              <w:rPr>
                <w:rFonts w:ascii="Arial" w:hAnsi="Arial" w:cs="Arial"/>
                <w:sz w:val="24"/>
                <w:szCs w:val="24"/>
              </w:rPr>
            </w:pPr>
            <w:r>
              <w:rPr>
                <w:rFonts w:ascii="Arial" w:hAnsi="Arial" w:cs="Arial"/>
                <w:sz w:val="24"/>
                <w:szCs w:val="24"/>
              </w:rPr>
              <w:t>Working in partnership</w:t>
            </w:r>
            <w:r w:rsidR="00540E6C" w:rsidRPr="003D54E1">
              <w:rPr>
                <w:rFonts w:ascii="Arial" w:hAnsi="Arial" w:cs="Arial"/>
                <w:sz w:val="24"/>
                <w:szCs w:val="24"/>
              </w:rPr>
              <w:t xml:space="preserve"> with ASYASS </w:t>
            </w:r>
            <w:r w:rsidRPr="003D54E1">
              <w:rPr>
                <w:rFonts w:ascii="Arial" w:hAnsi="Arial" w:cs="Arial"/>
                <w:sz w:val="24"/>
                <w:szCs w:val="24"/>
              </w:rPr>
              <w:t>staff</w:t>
            </w:r>
          </w:p>
          <w:p w:rsidR="00B93E22" w:rsidRPr="003D54E1" w:rsidRDefault="00B93E22" w:rsidP="003D54E1">
            <w:pPr>
              <w:pStyle w:val="ListParagraph"/>
              <w:numPr>
                <w:ilvl w:val="0"/>
                <w:numId w:val="12"/>
              </w:numPr>
              <w:rPr>
                <w:rFonts w:ascii="Arial" w:hAnsi="Arial" w:cs="Arial"/>
                <w:sz w:val="24"/>
                <w:szCs w:val="24"/>
              </w:rPr>
            </w:pPr>
            <w:r w:rsidRPr="003D54E1">
              <w:rPr>
                <w:rFonts w:ascii="Arial" w:hAnsi="Arial" w:cs="Arial"/>
                <w:sz w:val="24"/>
                <w:szCs w:val="24"/>
              </w:rPr>
              <w:t>High levels of collaboration with range of providers</w:t>
            </w:r>
          </w:p>
          <w:p w:rsidR="00B93E22" w:rsidRPr="003D54E1" w:rsidRDefault="00B93E22" w:rsidP="003D54E1">
            <w:pPr>
              <w:pStyle w:val="ListParagraph"/>
              <w:numPr>
                <w:ilvl w:val="0"/>
                <w:numId w:val="12"/>
              </w:numPr>
              <w:spacing w:after="60"/>
              <w:rPr>
                <w:rFonts w:ascii="Arial" w:hAnsi="Arial" w:cs="Arial"/>
                <w:sz w:val="24"/>
                <w:szCs w:val="24"/>
              </w:rPr>
            </w:pPr>
            <w:r w:rsidRPr="003D54E1">
              <w:rPr>
                <w:rFonts w:ascii="Arial" w:hAnsi="Arial" w:cs="Arial"/>
                <w:sz w:val="24"/>
                <w:szCs w:val="24"/>
              </w:rPr>
              <w:t>Service delivery is informed by Integrated Model of Service Delivery</w:t>
            </w:r>
          </w:p>
          <w:p w:rsidR="00B93E22" w:rsidRPr="00173F4F" w:rsidRDefault="00B93E22" w:rsidP="003D54E1">
            <w:pPr>
              <w:pStyle w:val="ListParagraph"/>
              <w:numPr>
                <w:ilvl w:val="0"/>
                <w:numId w:val="12"/>
              </w:numPr>
            </w:pPr>
            <w:r w:rsidRPr="003D54E1">
              <w:rPr>
                <w:rFonts w:ascii="Arial" w:hAnsi="Arial" w:cs="Arial"/>
                <w:sz w:val="24"/>
                <w:szCs w:val="24"/>
              </w:rPr>
              <w:t>Service gaps identified</w:t>
            </w:r>
          </w:p>
        </w:tc>
      </w:tr>
      <w:tr w:rsidR="00B93E22" w:rsidRPr="00CD4887" w:rsidTr="0016728C">
        <w:tc>
          <w:tcPr>
            <w:tcW w:w="4472" w:type="dxa"/>
          </w:tcPr>
          <w:p w:rsidR="00B93E22" w:rsidRDefault="00B93E22" w:rsidP="003D54E1">
            <w:pPr>
              <w:pStyle w:val="ColorfulList-Accent11"/>
              <w:numPr>
                <w:ilvl w:val="0"/>
                <w:numId w:val="33"/>
              </w:numPr>
              <w:spacing w:after="0" w:line="240" w:lineRule="auto"/>
              <w:rPr>
                <w:rFonts w:ascii="Arial" w:hAnsi="Arial" w:cs="Arial"/>
                <w:sz w:val="24"/>
                <w:szCs w:val="24"/>
              </w:rPr>
            </w:pPr>
            <w:r w:rsidRPr="00F60D52">
              <w:rPr>
                <w:rFonts w:ascii="Arial" w:hAnsi="Arial" w:cs="Arial"/>
                <w:sz w:val="24"/>
                <w:szCs w:val="24"/>
              </w:rPr>
              <w:t>Promotion of youth and community education, health, safety and wellbeing.</w:t>
            </w:r>
            <w:r>
              <w:rPr>
                <w:rFonts w:ascii="Arial" w:hAnsi="Arial" w:cs="Arial"/>
                <w:sz w:val="24"/>
                <w:szCs w:val="24"/>
              </w:rPr>
              <w:t xml:space="preserve">  </w:t>
            </w:r>
          </w:p>
          <w:p w:rsidR="00B93E22" w:rsidRDefault="00B93E22" w:rsidP="00B93E22">
            <w:pPr>
              <w:pStyle w:val="ListParagraph"/>
              <w:spacing w:after="0" w:line="240" w:lineRule="auto"/>
              <w:ind w:left="1080"/>
              <w:rPr>
                <w:rFonts w:ascii="Arial" w:hAnsi="Arial" w:cs="Arial"/>
                <w:sz w:val="24"/>
                <w:szCs w:val="24"/>
              </w:rPr>
            </w:pPr>
          </w:p>
        </w:tc>
        <w:tc>
          <w:tcPr>
            <w:tcW w:w="4410" w:type="dxa"/>
          </w:tcPr>
          <w:p w:rsidR="00142C43" w:rsidRPr="003D54E1" w:rsidRDefault="00142C43" w:rsidP="003D54E1">
            <w:pPr>
              <w:pStyle w:val="ListParagraph"/>
              <w:numPr>
                <w:ilvl w:val="0"/>
                <w:numId w:val="12"/>
              </w:numPr>
              <w:rPr>
                <w:rFonts w:ascii="Arial" w:hAnsi="Arial" w:cs="Arial"/>
                <w:sz w:val="24"/>
                <w:szCs w:val="24"/>
              </w:rPr>
            </w:pPr>
            <w:r w:rsidRPr="003D54E1">
              <w:rPr>
                <w:rFonts w:ascii="Arial" w:hAnsi="Arial" w:cs="Arial"/>
                <w:sz w:val="24"/>
                <w:szCs w:val="24"/>
              </w:rPr>
              <w:t>Services and activities are delivered in line with Tangentyere’s Integrated Model of Service Delivery</w:t>
            </w:r>
          </w:p>
          <w:p w:rsidR="00142C43" w:rsidRPr="003D54E1" w:rsidRDefault="00142C43" w:rsidP="003D54E1">
            <w:pPr>
              <w:pStyle w:val="ListParagraph"/>
              <w:numPr>
                <w:ilvl w:val="0"/>
                <w:numId w:val="12"/>
              </w:numPr>
              <w:rPr>
                <w:rFonts w:ascii="Arial" w:hAnsi="Arial" w:cs="Arial"/>
                <w:sz w:val="24"/>
                <w:szCs w:val="24"/>
              </w:rPr>
            </w:pPr>
            <w:r w:rsidRPr="003D54E1">
              <w:rPr>
                <w:rFonts w:ascii="Arial" w:hAnsi="Arial" w:cs="Arial"/>
                <w:sz w:val="24"/>
                <w:szCs w:val="24"/>
              </w:rPr>
              <w:t>Activities are safe and subject to rigorous risk assessments</w:t>
            </w:r>
          </w:p>
          <w:p w:rsidR="00142C43" w:rsidRPr="003D54E1" w:rsidRDefault="00142C43" w:rsidP="003D54E1">
            <w:pPr>
              <w:pStyle w:val="ListParagraph"/>
              <w:numPr>
                <w:ilvl w:val="0"/>
                <w:numId w:val="12"/>
              </w:numPr>
              <w:rPr>
                <w:rFonts w:ascii="Arial" w:hAnsi="Arial" w:cs="Arial"/>
                <w:sz w:val="24"/>
                <w:szCs w:val="24"/>
              </w:rPr>
            </w:pPr>
            <w:r w:rsidRPr="003D54E1">
              <w:rPr>
                <w:rFonts w:ascii="Arial" w:hAnsi="Arial" w:cs="Arial"/>
                <w:sz w:val="24"/>
                <w:szCs w:val="24"/>
              </w:rPr>
              <w:t>Trauma based framework</w:t>
            </w:r>
          </w:p>
          <w:p w:rsidR="000A79F2" w:rsidRPr="003D54E1" w:rsidRDefault="00142C43" w:rsidP="003D54E1">
            <w:pPr>
              <w:pStyle w:val="ListParagraph"/>
              <w:numPr>
                <w:ilvl w:val="0"/>
                <w:numId w:val="12"/>
              </w:numPr>
              <w:rPr>
                <w:rFonts w:ascii="Arial" w:hAnsi="Arial" w:cs="Arial"/>
                <w:sz w:val="24"/>
                <w:szCs w:val="24"/>
              </w:rPr>
            </w:pPr>
            <w:r w:rsidRPr="003D54E1">
              <w:rPr>
                <w:rFonts w:ascii="Arial" w:hAnsi="Arial" w:cs="Arial"/>
                <w:sz w:val="24"/>
                <w:szCs w:val="24"/>
              </w:rPr>
              <w:t>Advocacy to A2E Youth Co-ordinator on youth issues</w:t>
            </w:r>
          </w:p>
        </w:tc>
      </w:tr>
      <w:tr w:rsidR="00CF7262" w:rsidRPr="00CD4887" w:rsidTr="0016728C">
        <w:tc>
          <w:tcPr>
            <w:tcW w:w="4472" w:type="dxa"/>
          </w:tcPr>
          <w:p w:rsidR="00CF7262" w:rsidRPr="00F60D52" w:rsidRDefault="00CF7262" w:rsidP="003D54E1">
            <w:pPr>
              <w:pStyle w:val="ColorfulList-Accent11"/>
              <w:numPr>
                <w:ilvl w:val="0"/>
                <w:numId w:val="33"/>
              </w:numPr>
              <w:spacing w:after="0" w:line="240" w:lineRule="auto"/>
              <w:rPr>
                <w:rFonts w:ascii="Arial" w:hAnsi="Arial" w:cs="Arial"/>
                <w:sz w:val="24"/>
                <w:szCs w:val="24"/>
              </w:rPr>
            </w:pPr>
            <w:r>
              <w:rPr>
                <w:rFonts w:ascii="Arial" w:hAnsi="Arial" w:cs="Arial"/>
                <w:sz w:val="24"/>
                <w:szCs w:val="24"/>
              </w:rPr>
              <w:t xml:space="preserve">Ensure data collection and </w:t>
            </w:r>
            <w:r w:rsidR="00F33B5E">
              <w:rPr>
                <w:rFonts w:ascii="Arial" w:hAnsi="Arial" w:cs="Arial"/>
                <w:sz w:val="24"/>
                <w:szCs w:val="24"/>
              </w:rPr>
              <w:t xml:space="preserve">all </w:t>
            </w:r>
            <w:r>
              <w:rPr>
                <w:rFonts w:ascii="Arial" w:hAnsi="Arial" w:cs="Arial"/>
                <w:sz w:val="24"/>
                <w:szCs w:val="24"/>
              </w:rPr>
              <w:t>reporting requirements are met in timely fashion.</w:t>
            </w:r>
          </w:p>
          <w:p w:rsidR="00CF7262" w:rsidRDefault="00CF7262" w:rsidP="00CF7262">
            <w:pPr>
              <w:pStyle w:val="ListParagraph"/>
              <w:spacing w:after="0" w:line="240" w:lineRule="auto"/>
              <w:ind w:left="1080"/>
              <w:rPr>
                <w:rFonts w:ascii="Arial" w:hAnsi="Arial" w:cs="Arial"/>
                <w:sz w:val="24"/>
                <w:szCs w:val="24"/>
              </w:rPr>
            </w:pPr>
          </w:p>
        </w:tc>
        <w:tc>
          <w:tcPr>
            <w:tcW w:w="4410" w:type="dxa"/>
          </w:tcPr>
          <w:p w:rsidR="003D54E1" w:rsidRPr="003D54E1" w:rsidRDefault="00F33B5E" w:rsidP="003D54E1">
            <w:pPr>
              <w:pStyle w:val="ListParagraph"/>
              <w:numPr>
                <w:ilvl w:val="0"/>
                <w:numId w:val="12"/>
              </w:numPr>
              <w:rPr>
                <w:rFonts w:ascii="Arial" w:hAnsi="Arial" w:cs="Arial"/>
                <w:sz w:val="24"/>
                <w:szCs w:val="24"/>
              </w:rPr>
            </w:pPr>
            <w:r w:rsidRPr="003D54E1">
              <w:rPr>
                <w:rFonts w:ascii="Arial" w:hAnsi="Arial" w:cs="Arial"/>
                <w:sz w:val="24"/>
                <w:szCs w:val="24"/>
              </w:rPr>
              <w:t>Data collated for progress reports</w:t>
            </w:r>
          </w:p>
          <w:p w:rsidR="00F33B5E" w:rsidRPr="003D54E1" w:rsidRDefault="003D54E1" w:rsidP="003D54E1">
            <w:pPr>
              <w:pStyle w:val="ListParagraph"/>
              <w:numPr>
                <w:ilvl w:val="0"/>
                <w:numId w:val="12"/>
              </w:numPr>
              <w:rPr>
                <w:rFonts w:ascii="Arial" w:hAnsi="Arial" w:cs="Arial"/>
                <w:sz w:val="24"/>
                <w:szCs w:val="24"/>
              </w:rPr>
            </w:pPr>
            <w:r w:rsidRPr="003D54E1">
              <w:rPr>
                <w:rFonts w:ascii="Arial" w:hAnsi="Arial" w:cs="Arial"/>
                <w:sz w:val="24"/>
                <w:szCs w:val="24"/>
              </w:rPr>
              <w:t xml:space="preserve">All information as requested by Co-ordinator provided in </w:t>
            </w:r>
            <w:r w:rsidR="00F33B5E" w:rsidRPr="003D54E1">
              <w:rPr>
                <w:rFonts w:ascii="Arial" w:hAnsi="Arial" w:cs="Arial"/>
                <w:sz w:val="24"/>
                <w:szCs w:val="24"/>
              </w:rPr>
              <w:t>timely fashion</w:t>
            </w:r>
          </w:p>
          <w:p w:rsidR="00F33B5E" w:rsidRPr="003D54E1" w:rsidRDefault="00F33B5E" w:rsidP="003D54E1">
            <w:pPr>
              <w:spacing w:after="60"/>
              <w:ind w:left="363"/>
              <w:rPr>
                <w:rFonts w:ascii="Arial" w:hAnsi="Arial" w:cs="Arial"/>
                <w:szCs w:val="24"/>
              </w:rPr>
            </w:pPr>
          </w:p>
        </w:tc>
      </w:tr>
      <w:tr w:rsidR="00CF7262" w:rsidRPr="00CD4887" w:rsidTr="0016728C">
        <w:tc>
          <w:tcPr>
            <w:tcW w:w="4472" w:type="dxa"/>
          </w:tcPr>
          <w:p w:rsidR="00CF7262" w:rsidRPr="00F60D52" w:rsidRDefault="00CF7262" w:rsidP="003D54E1">
            <w:pPr>
              <w:pStyle w:val="ColorfulList-Accent11"/>
              <w:numPr>
                <w:ilvl w:val="0"/>
                <w:numId w:val="33"/>
              </w:numPr>
              <w:spacing w:after="0" w:line="240" w:lineRule="auto"/>
              <w:rPr>
                <w:rFonts w:ascii="Arial" w:hAnsi="Arial" w:cs="Arial"/>
                <w:sz w:val="24"/>
                <w:szCs w:val="24"/>
              </w:rPr>
            </w:pPr>
            <w:r w:rsidRPr="00F60D52">
              <w:rPr>
                <w:rFonts w:ascii="Arial" w:hAnsi="Arial" w:cs="Arial"/>
                <w:sz w:val="24"/>
                <w:szCs w:val="24"/>
              </w:rPr>
              <w:t xml:space="preserve">Ensure compliance with </w:t>
            </w:r>
            <w:r w:rsidRPr="00F60D52">
              <w:rPr>
                <w:rFonts w:ascii="Arial" w:hAnsi="Arial" w:cs="Arial"/>
                <w:sz w:val="24"/>
                <w:szCs w:val="24"/>
              </w:rPr>
              <w:lastRenderedPageBreak/>
              <w:t>statutory requirements and A2E policies/procedures and operational objectives.</w:t>
            </w:r>
          </w:p>
          <w:p w:rsidR="00CF7262" w:rsidRDefault="00CF7262" w:rsidP="00CF7262">
            <w:pPr>
              <w:pStyle w:val="ColorfulList-Accent11"/>
              <w:spacing w:after="0" w:line="240" w:lineRule="auto"/>
              <w:ind w:left="1080"/>
              <w:rPr>
                <w:rFonts w:ascii="Arial" w:hAnsi="Arial" w:cs="Arial"/>
                <w:sz w:val="24"/>
                <w:szCs w:val="24"/>
              </w:rPr>
            </w:pPr>
          </w:p>
        </w:tc>
        <w:tc>
          <w:tcPr>
            <w:tcW w:w="4410" w:type="dxa"/>
          </w:tcPr>
          <w:p w:rsidR="00CF7262" w:rsidRPr="003D54E1" w:rsidRDefault="00F33B5E" w:rsidP="003D54E1">
            <w:pPr>
              <w:pStyle w:val="ListParagraph"/>
              <w:numPr>
                <w:ilvl w:val="0"/>
                <w:numId w:val="12"/>
              </w:numPr>
              <w:spacing w:after="60"/>
              <w:rPr>
                <w:rFonts w:ascii="Arial" w:hAnsi="Arial" w:cs="Arial"/>
                <w:sz w:val="24"/>
                <w:szCs w:val="24"/>
              </w:rPr>
            </w:pPr>
            <w:r w:rsidRPr="003D54E1">
              <w:rPr>
                <w:rFonts w:ascii="Arial" w:hAnsi="Arial" w:cs="Arial"/>
                <w:sz w:val="24"/>
                <w:szCs w:val="24"/>
              </w:rPr>
              <w:lastRenderedPageBreak/>
              <w:t xml:space="preserve">Mandatory reporting </w:t>
            </w:r>
            <w:r w:rsidRPr="003D54E1">
              <w:rPr>
                <w:rFonts w:ascii="Arial" w:hAnsi="Arial" w:cs="Arial"/>
                <w:sz w:val="24"/>
                <w:szCs w:val="24"/>
              </w:rPr>
              <w:lastRenderedPageBreak/>
              <w:t>requirements met</w:t>
            </w:r>
          </w:p>
          <w:p w:rsidR="00F33B5E" w:rsidRPr="003D54E1" w:rsidRDefault="000A79F2" w:rsidP="003D54E1">
            <w:pPr>
              <w:pStyle w:val="ListParagraph"/>
              <w:numPr>
                <w:ilvl w:val="0"/>
                <w:numId w:val="12"/>
              </w:numPr>
              <w:spacing w:after="60"/>
              <w:rPr>
                <w:rFonts w:ascii="Arial" w:hAnsi="Arial" w:cs="Arial"/>
                <w:sz w:val="24"/>
                <w:szCs w:val="24"/>
              </w:rPr>
            </w:pPr>
            <w:r w:rsidRPr="003D54E1">
              <w:rPr>
                <w:rFonts w:ascii="Arial" w:hAnsi="Arial" w:cs="Arial"/>
                <w:sz w:val="24"/>
                <w:szCs w:val="24"/>
              </w:rPr>
              <w:t>Youth p</w:t>
            </w:r>
            <w:r w:rsidR="00F33B5E" w:rsidRPr="003D54E1">
              <w:rPr>
                <w:rFonts w:ascii="Arial" w:hAnsi="Arial" w:cs="Arial"/>
                <w:sz w:val="24"/>
                <w:szCs w:val="24"/>
              </w:rPr>
              <w:t>olicies and proc</w:t>
            </w:r>
            <w:r w:rsidRPr="003D54E1">
              <w:rPr>
                <w:rFonts w:ascii="Arial" w:hAnsi="Arial" w:cs="Arial"/>
                <w:sz w:val="24"/>
                <w:szCs w:val="24"/>
              </w:rPr>
              <w:t xml:space="preserve">edures </w:t>
            </w:r>
            <w:r w:rsidR="003D54E1" w:rsidRPr="003D54E1">
              <w:rPr>
                <w:rFonts w:ascii="Arial" w:hAnsi="Arial" w:cs="Arial"/>
                <w:sz w:val="24"/>
                <w:szCs w:val="24"/>
              </w:rPr>
              <w:t>strictly adhered to by all staff</w:t>
            </w:r>
          </w:p>
        </w:tc>
      </w:tr>
      <w:tr w:rsidR="00A55ACB" w:rsidRPr="00CD4887" w:rsidTr="0016728C">
        <w:tc>
          <w:tcPr>
            <w:tcW w:w="4472" w:type="dxa"/>
          </w:tcPr>
          <w:p w:rsidR="00A55ACB" w:rsidRPr="00173F4F" w:rsidRDefault="00A55ACB" w:rsidP="003D54E1">
            <w:pPr>
              <w:pStyle w:val="ColorfulList-Accent11"/>
              <w:numPr>
                <w:ilvl w:val="0"/>
                <w:numId w:val="33"/>
              </w:numPr>
              <w:rPr>
                <w:rFonts w:ascii="Arial" w:hAnsi="Arial" w:cs="Arial"/>
                <w:sz w:val="24"/>
                <w:szCs w:val="24"/>
              </w:rPr>
            </w:pPr>
            <w:r>
              <w:rPr>
                <w:rFonts w:ascii="Arial" w:hAnsi="Arial" w:cs="Arial"/>
                <w:sz w:val="24"/>
                <w:szCs w:val="24"/>
              </w:rPr>
              <w:lastRenderedPageBreak/>
              <w:t>Other duties as required</w:t>
            </w:r>
          </w:p>
        </w:tc>
        <w:tc>
          <w:tcPr>
            <w:tcW w:w="4410" w:type="dxa"/>
          </w:tcPr>
          <w:p w:rsidR="00A55ACB" w:rsidRPr="00173F4F" w:rsidRDefault="00A55ACB" w:rsidP="003D54E1">
            <w:pPr>
              <w:numPr>
                <w:ilvl w:val="0"/>
                <w:numId w:val="33"/>
              </w:numPr>
              <w:spacing w:after="60"/>
              <w:ind w:left="363" w:hanging="357"/>
              <w:rPr>
                <w:rFonts w:ascii="Arial" w:hAnsi="Arial" w:cs="Arial"/>
                <w:szCs w:val="24"/>
              </w:rPr>
            </w:pPr>
            <w:r>
              <w:rPr>
                <w:rFonts w:ascii="Arial" w:hAnsi="Arial" w:cs="Arial"/>
                <w:szCs w:val="24"/>
              </w:rPr>
              <w:t>Other duties met as required</w:t>
            </w:r>
          </w:p>
        </w:tc>
      </w:tr>
    </w:tbl>
    <w:p w:rsidR="00B573D8" w:rsidRDefault="00B573D8" w:rsidP="006A4D47">
      <w:pPr>
        <w:rPr>
          <w:b/>
          <w:color w:val="C0504D"/>
          <w:sz w:val="20"/>
        </w:rPr>
      </w:pPr>
    </w:p>
    <w:p w:rsidR="00B573D8" w:rsidRPr="000A79F2" w:rsidRDefault="006A4D47" w:rsidP="006A4D47">
      <w:pPr>
        <w:numPr>
          <w:ilvl w:val="0"/>
          <w:numId w:val="1"/>
        </w:numPr>
        <w:rPr>
          <w:rFonts w:ascii="Arial" w:hAnsi="Arial" w:cs="Arial"/>
          <w:b/>
          <w:szCs w:val="24"/>
          <w:u w:val="single"/>
        </w:rPr>
      </w:pPr>
      <w:r w:rsidRPr="000A79F2">
        <w:rPr>
          <w:rFonts w:ascii="Arial" w:hAnsi="Arial" w:cs="Arial"/>
          <w:b/>
          <w:szCs w:val="24"/>
          <w:u w:val="single"/>
        </w:rPr>
        <w:t>Relationships</w:t>
      </w:r>
    </w:p>
    <w:p w:rsidR="00C93F07" w:rsidRPr="000A79F2" w:rsidRDefault="00C93F07" w:rsidP="00C93F07">
      <w:pPr>
        <w:ind w:left="720"/>
        <w:rPr>
          <w:rFonts w:ascii="Arial" w:hAnsi="Arial" w:cs="Arial"/>
          <w:b/>
          <w:color w:val="C0504D"/>
          <w:szCs w:val="24"/>
        </w:rPr>
      </w:pPr>
    </w:p>
    <w:p w:rsidR="00B573D8" w:rsidRPr="000A79F2" w:rsidRDefault="00B573D8" w:rsidP="00B573D8">
      <w:pPr>
        <w:ind w:left="720"/>
        <w:rPr>
          <w:rFonts w:ascii="Arial" w:hAnsi="Arial" w:cs="Arial"/>
          <w:b/>
          <w:szCs w:val="24"/>
        </w:rPr>
      </w:pPr>
      <w:r w:rsidRPr="000A79F2">
        <w:rPr>
          <w:rFonts w:ascii="Arial" w:hAnsi="Arial" w:cs="Arial"/>
          <w:b/>
          <w:szCs w:val="24"/>
        </w:rPr>
        <w:t>Internal</w:t>
      </w:r>
    </w:p>
    <w:p w:rsidR="00AD6748" w:rsidRDefault="00AD6748" w:rsidP="00AD6748">
      <w:pPr>
        <w:numPr>
          <w:ilvl w:val="0"/>
          <w:numId w:val="20"/>
        </w:numPr>
        <w:rPr>
          <w:rFonts w:ascii="Arial" w:hAnsi="Arial" w:cs="Arial"/>
          <w:szCs w:val="24"/>
        </w:rPr>
      </w:pPr>
      <w:r w:rsidRPr="000A79F2">
        <w:rPr>
          <w:rFonts w:ascii="Arial" w:hAnsi="Arial" w:cs="Arial"/>
          <w:szCs w:val="24"/>
        </w:rPr>
        <w:t xml:space="preserve">Access to Education Manager </w:t>
      </w:r>
    </w:p>
    <w:p w:rsidR="0004594F" w:rsidRPr="000A79F2" w:rsidRDefault="0004594F" w:rsidP="00AD6748">
      <w:pPr>
        <w:numPr>
          <w:ilvl w:val="0"/>
          <w:numId w:val="20"/>
        </w:numPr>
        <w:rPr>
          <w:rFonts w:ascii="Arial" w:hAnsi="Arial" w:cs="Arial"/>
          <w:szCs w:val="24"/>
        </w:rPr>
      </w:pPr>
      <w:r>
        <w:rPr>
          <w:rFonts w:ascii="Arial" w:hAnsi="Arial" w:cs="Arial"/>
          <w:szCs w:val="24"/>
        </w:rPr>
        <w:t>Access to Education Youth Co-ordinator</w:t>
      </w:r>
    </w:p>
    <w:p w:rsidR="00AD6748" w:rsidRPr="000A79F2" w:rsidRDefault="00AD6748" w:rsidP="00AD6748">
      <w:pPr>
        <w:numPr>
          <w:ilvl w:val="0"/>
          <w:numId w:val="20"/>
        </w:numPr>
        <w:rPr>
          <w:rFonts w:ascii="Arial" w:hAnsi="Arial" w:cs="Arial"/>
          <w:szCs w:val="24"/>
        </w:rPr>
      </w:pPr>
      <w:r w:rsidRPr="000A79F2">
        <w:rPr>
          <w:rFonts w:ascii="Arial" w:hAnsi="Arial" w:cs="Arial"/>
          <w:szCs w:val="24"/>
        </w:rPr>
        <w:t>Access to Education Youth Workers</w:t>
      </w:r>
    </w:p>
    <w:p w:rsidR="00CD4D9F" w:rsidRPr="000A79F2" w:rsidRDefault="00CD4D9F" w:rsidP="00AD6748">
      <w:pPr>
        <w:numPr>
          <w:ilvl w:val="0"/>
          <w:numId w:val="20"/>
        </w:numPr>
        <w:rPr>
          <w:rFonts w:ascii="Arial" w:hAnsi="Arial" w:cs="Arial"/>
          <w:szCs w:val="24"/>
        </w:rPr>
      </w:pPr>
      <w:r w:rsidRPr="000A79F2">
        <w:rPr>
          <w:rFonts w:ascii="Arial" w:hAnsi="Arial" w:cs="Arial"/>
          <w:szCs w:val="24"/>
        </w:rPr>
        <w:t xml:space="preserve">Access to Education Casual Youth Workers </w:t>
      </w:r>
    </w:p>
    <w:p w:rsidR="00CD3C0E" w:rsidRPr="000A79F2" w:rsidRDefault="00CD3C0E" w:rsidP="00AD6748">
      <w:pPr>
        <w:numPr>
          <w:ilvl w:val="0"/>
          <w:numId w:val="20"/>
        </w:numPr>
        <w:rPr>
          <w:rFonts w:ascii="Arial" w:hAnsi="Arial" w:cs="Arial"/>
          <w:szCs w:val="24"/>
        </w:rPr>
      </w:pPr>
      <w:r w:rsidRPr="000A79F2">
        <w:rPr>
          <w:rFonts w:ascii="Arial" w:hAnsi="Arial" w:cs="Arial"/>
          <w:szCs w:val="24"/>
        </w:rPr>
        <w:t>Access to Education Youth Mentors</w:t>
      </w:r>
    </w:p>
    <w:p w:rsidR="00AD6748" w:rsidRPr="000A79F2" w:rsidRDefault="00AD6748" w:rsidP="00AD6748">
      <w:pPr>
        <w:numPr>
          <w:ilvl w:val="0"/>
          <w:numId w:val="20"/>
        </w:numPr>
        <w:rPr>
          <w:rFonts w:ascii="Arial" w:hAnsi="Arial" w:cs="Arial"/>
          <w:szCs w:val="24"/>
        </w:rPr>
      </w:pPr>
      <w:r w:rsidRPr="000A79F2">
        <w:rPr>
          <w:rFonts w:ascii="Arial" w:hAnsi="Arial" w:cs="Arial"/>
          <w:szCs w:val="24"/>
        </w:rPr>
        <w:t>A2E Community Centre Co-ordinators</w:t>
      </w:r>
    </w:p>
    <w:p w:rsidR="00AD6748" w:rsidRPr="000A79F2" w:rsidRDefault="00AD6748" w:rsidP="00AD6748">
      <w:pPr>
        <w:numPr>
          <w:ilvl w:val="0"/>
          <w:numId w:val="20"/>
        </w:numPr>
        <w:rPr>
          <w:rFonts w:ascii="Arial" w:hAnsi="Arial" w:cs="Arial"/>
          <w:szCs w:val="24"/>
        </w:rPr>
      </w:pPr>
      <w:r w:rsidRPr="000A79F2">
        <w:rPr>
          <w:rFonts w:ascii="Arial" w:hAnsi="Arial" w:cs="Arial"/>
          <w:szCs w:val="24"/>
        </w:rPr>
        <w:t>Tangentyere Employment Services</w:t>
      </w:r>
    </w:p>
    <w:p w:rsidR="00AD6748" w:rsidRPr="000A79F2" w:rsidRDefault="00AD6748" w:rsidP="00AD6748">
      <w:pPr>
        <w:numPr>
          <w:ilvl w:val="0"/>
          <w:numId w:val="20"/>
        </w:numPr>
        <w:rPr>
          <w:rFonts w:ascii="Arial" w:hAnsi="Arial" w:cs="Arial"/>
          <w:szCs w:val="24"/>
        </w:rPr>
      </w:pPr>
      <w:r w:rsidRPr="000A79F2">
        <w:rPr>
          <w:rFonts w:ascii="Arial" w:hAnsi="Arial" w:cs="Arial"/>
          <w:szCs w:val="24"/>
        </w:rPr>
        <w:t>All Access to Education Staff</w:t>
      </w:r>
    </w:p>
    <w:p w:rsidR="00AD6748" w:rsidRPr="000A79F2" w:rsidRDefault="00AD6748" w:rsidP="00AD6748">
      <w:pPr>
        <w:numPr>
          <w:ilvl w:val="0"/>
          <w:numId w:val="20"/>
        </w:numPr>
        <w:rPr>
          <w:rFonts w:ascii="Arial" w:hAnsi="Arial" w:cs="Arial"/>
          <w:szCs w:val="24"/>
        </w:rPr>
      </w:pPr>
      <w:r w:rsidRPr="000A79F2">
        <w:rPr>
          <w:rFonts w:ascii="Arial" w:hAnsi="Arial" w:cs="Arial"/>
          <w:szCs w:val="24"/>
        </w:rPr>
        <w:t>Social Services, e.g. Night Patrol</w:t>
      </w:r>
    </w:p>
    <w:p w:rsidR="00AD6748" w:rsidRPr="000A79F2" w:rsidRDefault="00AD6748" w:rsidP="00AD6748">
      <w:pPr>
        <w:numPr>
          <w:ilvl w:val="0"/>
          <w:numId w:val="20"/>
        </w:numPr>
        <w:rPr>
          <w:rFonts w:ascii="Arial" w:hAnsi="Arial" w:cs="Arial"/>
          <w:szCs w:val="24"/>
        </w:rPr>
      </w:pPr>
      <w:r w:rsidRPr="000A79F2">
        <w:rPr>
          <w:rFonts w:ascii="Arial" w:hAnsi="Arial" w:cs="Arial"/>
          <w:szCs w:val="24"/>
        </w:rPr>
        <w:t>CAYLUS</w:t>
      </w:r>
    </w:p>
    <w:p w:rsidR="00AD6748" w:rsidRPr="000A79F2" w:rsidRDefault="00AD6748" w:rsidP="00AD6748">
      <w:pPr>
        <w:numPr>
          <w:ilvl w:val="0"/>
          <w:numId w:val="20"/>
        </w:numPr>
        <w:rPr>
          <w:rFonts w:ascii="Arial" w:hAnsi="Arial" w:cs="Arial"/>
          <w:szCs w:val="24"/>
        </w:rPr>
      </w:pPr>
      <w:r w:rsidRPr="000A79F2">
        <w:rPr>
          <w:rFonts w:ascii="Arial" w:hAnsi="Arial" w:cs="Arial"/>
          <w:szCs w:val="24"/>
        </w:rPr>
        <w:t>Human Resources</w:t>
      </w:r>
    </w:p>
    <w:p w:rsidR="00AD6748" w:rsidRPr="000A79F2" w:rsidRDefault="00AD6748" w:rsidP="00C5338D">
      <w:pPr>
        <w:numPr>
          <w:ilvl w:val="0"/>
          <w:numId w:val="20"/>
        </w:numPr>
        <w:spacing w:after="240"/>
        <w:rPr>
          <w:rFonts w:ascii="Arial" w:hAnsi="Arial" w:cs="Arial"/>
          <w:szCs w:val="24"/>
        </w:rPr>
      </w:pPr>
      <w:r w:rsidRPr="000A79F2">
        <w:rPr>
          <w:rFonts w:ascii="Arial" w:hAnsi="Arial" w:cs="Arial"/>
          <w:szCs w:val="24"/>
        </w:rPr>
        <w:t>Finance</w:t>
      </w:r>
    </w:p>
    <w:p w:rsidR="00AD6748" w:rsidRPr="000A79F2" w:rsidRDefault="00AD6748" w:rsidP="00F94648">
      <w:pPr>
        <w:rPr>
          <w:rFonts w:ascii="Arial" w:hAnsi="Arial" w:cs="Arial"/>
          <w:b/>
          <w:szCs w:val="24"/>
        </w:rPr>
      </w:pPr>
      <w:r w:rsidRPr="000A79F2">
        <w:rPr>
          <w:rFonts w:ascii="Arial" w:hAnsi="Arial" w:cs="Arial"/>
          <w:b/>
          <w:szCs w:val="24"/>
        </w:rPr>
        <w:t xml:space="preserve">            External</w:t>
      </w:r>
    </w:p>
    <w:p w:rsidR="000A79F2" w:rsidRDefault="000A79F2" w:rsidP="00AD6748">
      <w:pPr>
        <w:pStyle w:val="ListParagraph"/>
        <w:numPr>
          <w:ilvl w:val="0"/>
          <w:numId w:val="20"/>
        </w:numPr>
        <w:rPr>
          <w:rFonts w:ascii="Arial" w:hAnsi="Arial" w:cs="Arial"/>
          <w:sz w:val="24"/>
          <w:szCs w:val="24"/>
        </w:rPr>
      </w:pPr>
      <w:r>
        <w:rPr>
          <w:rFonts w:ascii="Arial" w:hAnsi="Arial" w:cs="Arial"/>
          <w:sz w:val="24"/>
          <w:szCs w:val="24"/>
        </w:rPr>
        <w:t>ASYASS</w:t>
      </w:r>
    </w:p>
    <w:p w:rsidR="00AD6748" w:rsidRPr="000A79F2" w:rsidRDefault="00AD6748" w:rsidP="00AD6748">
      <w:pPr>
        <w:pStyle w:val="ListParagraph"/>
        <w:numPr>
          <w:ilvl w:val="0"/>
          <w:numId w:val="20"/>
        </w:numPr>
        <w:rPr>
          <w:rFonts w:ascii="Arial" w:hAnsi="Arial" w:cs="Arial"/>
          <w:sz w:val="24"/>
          <w:szCs w:val="24"/>
        </w:rPr>
      </w:pPr>
      <w:r w:rsidRPr="000A79F2">
        <w:rPr>
          <w:rFonts w:ascii="Arial" w:hAnsi="Arial" w:cs="Arial"/>
          <w:sz w:val="24"/>
          <w:szCs w:val="24"/>
        </w:rPr>
        <w:t>Schools</w:t>
      </w:r>
    </w:p>
    <w:p w:rsidR="00AD6748" w:rsidRPr="000A79F2" w:rsidRDefault="00AD6748" w:rsidP="00AD6748">
      <w:pPr>
        <w:pStyle w:val="ListParagraph"/>
        <w:numPr>
          <w:ilvl w:val="0"/>
          <w:numId w:val="20"/>
        </w:numPr>
        <w:rPr>
          <w:rFonts w:ascii="Arial" w:hAnsi="Arial" w:cs="Arial"/>
          <w:sz w:val="24"/>
          <w:szCs w:val="24"/>
        </w:rPr>
      </w:pPr>
      <w:r w:rsidRPr="000A79F2">
        <w:rPr>
          <w:rFonts w:ascii="Arial" w:hAnsi="Arial" w:cs="Arial"/>
          <w:sz w:val="24"/>
          <w:szCs w:val="24"/>
        </w:rPr>
        <w:t>Youth sector including other Youth Service providers</w:t>
      </w:r>
    </w:p>
    <w:p w:rsidR="00AD6748" w:rsidRPr="000A79F2" w:rsidRDefault="00CD4D9F" w:rsidP="00AD6748">
      <w:pPr>
        <w:pStyle w:val="ListParagraph"/>
        <w:numPr>
          <w:ilvl w:val="0"/>
          <w:numId w:val="20"/>
        </w:numPr>
        <w:rPr>
          <w:rFonts w:ascii="Arial" w:hAnsi="Arial" w:cs="Arial"/>
          <w:sz w:val="24"/>
          <w:szCs w:val="24"/>
        </w:rPr>
      </w:pPr>
      <w:r w:rsidRPr="000A79F2">
        <w:rPr>
          <w:rFonts w:ascii="Arial" w:hAnsi="Arial" w:cs="Arial"/>
          <w:sz w:val="24"/>
          <w:szCs w:val="24"/>
        </w:rPr>
        <w:t xml:space="preserve">NT </w:t>
      </w:r>
      <w:r w:rsidR="008C1AA1" w:rsidRPr="000A79F2">
        <w:rPr>
          <w:rFonts w:ascii="Arial" w:hAnsi="Arial" w:cs="Arial"/>
          <w:sz w:val="24"/>
          <w:szCs w:val="24"/>
        </w:rPr>
        <w:t>Gov.</w:t>
      </w:r>
      <w:r w:rsidRPr="000A79F2">
        <w:rPr>
          <w:rFonts w:ascii="Arial" w:hAnsi="Arial" w:cs="Arial"/>
          <w:sz w:val="24"/>
          <w:szCs w:val="24"/>
        </w:rPr>
        <w:t xml:space="preserve"> YORET </w:t>
      </w:r>
    </w:p>
    <w:p w:rsidR="00AD6748" w:rsidRPr="000A79F2" w:rsidRDefault="00AD6748" w:rsidP="00AD6748">
      <w:pPr>
        <w:pStyle w:val="ListParagraph"/>
        <w:numPr>
          <w:ilvl w:val="0"/>
          <w:numId w:val="20"/>
        </w:numPr>
        <w:rPr>
          <w:rFonts w:ascii="Arial" w:hAnsi="Arial" w:cs="Arial"/>
          <w:sz w:val="24"/>
          <w:szCs w:val="24"/>
        </w:rPr>
      </w:pPr>
      <w:r w:rsidRPr="000A79F2">
        <w:rPr>
          <w:rFonts w:ascii="Arial" w:hAnsi="Arial" w:cs="Arial"/>
          <w:sz w:val="24"/>
          <w:szCs w:val="24"/>
        </w:rPr>
        <w:t>Employment Services</w:t>
      </w:r>
    </w:p>
    <w:p w:rsidR="00AD6748" w:rsidRPr="000A79F2" w:rsidRDefault="00AD6748" w:rsidP="00AD6748">
      <w:pPr>
        <w:pStyle w:val="ListParagraph"/>
        <w:numPr>
          <w:ilvl w:val="0"/>
          <w:numId w:val="20"/>
        </w:numPr>
        <w:rPr>
          <w:rFonts w:ascii="Arial" w:hAnsi="Arial" w:cs="Arial"/>
          <w:sz w:val="24"/>
          <w:szCs w:val="24"/>
        </w:rPr>
      </w:pPr>
      <w:r w:rsidRPr="000A79F2">
        <w:rPr>
          <w:rFonts w:ascii="Arial" w:hAnsi="Arial" w:cs="Arial"/>
          <w:sz w:val="24"/>
          <w:szCs w:val="24"/>
        </w:rPr>
        <w:t>Business Sector</w:t>
      </w:r>
    </w:p>
    <w:p w:rsidR="00AD6748" w:rsidRPr="000A79F2" w:rsidRDefault="00AD6748" w:rsidP="00AD6748">
      <w:pPr>
        <w:pStyle w:val="ListParagraph"/>
        <w:numPr>
          <w:ilvl w:val="0"/>
          <w:numId w:val="20"/>
        </w:numPr>
        <w:rPr>
          <w:rFonts w:ascii="Arial" w:hAnsi="Arial" w:cs="Arial"/>
          <w:sz w:val="24"/>
          <w:szCs w:val="24"/>
        </w:rPr>
      </w:pPr>
      <w:r w:rsidRPr="000A79F2">
        <w:rPr>
          <w:rFonts w:ascii="Arial" w:hAnsi="Arial" w:cs="Arial"/>
          <w:sz w:val="24"/>
          <w:szCs w:val="24"/>
        </w:rPr>
        <w:t>NTPOL</w:t>
      </w:r>
    </w:p>
    <w:p w:rsidR="006238CD" w:rsidRPr="000A79F2" w:rsidRDefault="006238CD" w:rsidP="00AC327B">
      <w:pPr>
        <w:numPr>
          <w:ilvl w:val="0"/>
          <w:numId w:val="1"/>
        </w:numPr>
        <w:rPr>
          <w:rFonts w:ascii="Arial" w:hAnsi="Arial" w:cs="Arial"/>
          <w:b/>
          <w:szCs w:val="24"/>
          <w:u w:val="single"/>
        </w:rPr>
      </w:pPr>
      <w:r w:rsidRPr="000A79F2">
        <w:rPr>
          <w:rFonts w:ascii="Arial" w:hAnsi="Arial" w:cs="Arial"/>
          <w:b/>
          <w:szCs w:val="24"/>
          <w:u w:val="single"/>
        </w:rPr>
        <w:t>Competencies</w:t>
      </w:r>
    </w:p>
    <w:p w:rsidR="00B573D8" w:rsidRPr="000A79F2" w:rsidRDefault="00B573D8" w:rsidP="00D01A28">
      <w:pPr>
        <w:rPr>
          <w:rFonts w:ascii="Arial" w:hAnsi="Arial" w:cs="Arial"/>
          <w:b/>
          <w:color w:val="C0504D"/>
          <w:szCs w:val="24"/>
        </w:rPr>
      </w:pPr>
    </w:p>
    <w:p w:rsidR="00173F4F" w:rsidRPr="000A79F2" w:rsidRDefault="00173F4F" w:rsidP="00173F4F">
      <w:pPr>
        <w:ind w:left="720"/>
        <w:rPr>
          <w:rFonts w:ascii="Arial" w:hAnsi="Arial" w:cs="Arial"/>
          <w:szCs w:val="24"/>
        </w:rPr>
      </w:pPr>
      <w:r w:rsidRPr="000A79F2">
        <w:rPr>
          <w:rFonts w:ascii="Arial" w:hAnsi="Arial" w:cs="Arial"/>
          <w:szCs w:val="24"/>
        </w:rPr>
        <w:t>Tangentyere Core Competencies</w:t>
      </w:r>
    </w:p>
    <w:p w:rsidR="00173F4F" w:rsidRPr="000A79F2" w:rsidRDefault="00173F4F" w:rsidP="00173F4F">
      <w:pPr>
        <w:ind w:left="720"/>
        <w:rPr>
          <w:rFonts w:ascii="Arial" w:hAnsi="Arial" w:cs="Arial"/>
          <w:szCs w:val="24"/>
        </w:rPr>
      </w:pPr>
    </w:p>
    <w:p w:rsidR="00173F4F" w:rsidRPr="000A79F2" w:rsidRDefault="00173F4F" w:rsidP="00173F4F">
      <w:pPr>
        <w:numPr>
          <w:ilvl w:val="0"/>
          <w:numId w:val="4"/>
        </w:numPr>
        <w:rPr>
          <w:rFonts w:ascii="Arial" w:hAnsi="Arial" w:cs="Arial"/>
          <w:szCs w:val="24"/>
        </w:rPr>
      </w:pPr>
      <w:r w:rsidRPr="000A79F2">
        <w:rPr>
          <w:rFonts w:ascii="Arial" w:hAnsi="Arial" w:cs="Arial"/>
          <w:szCs w:val="24"/>
        </w:rPr>
        <w:t>Commitment</w:t>
      </w:r>
    </w:p>
    <w:p w:rsidR="00173F4F" w:rsidRPr="000A79F2" w:rsidRDefault="00173F4F" w:rsidP="00173F4F">
      <w:pPr>
        <w:numPr>
          <w:ilvl w:val="0"/>
          <w:numId w:val="4"/>
        </w:numPr>
        <w:rPr>
          <w:rFonts w:ascii="Arial" w:hAnsi="Arial" w:cs="Arial"/>
          <w:szCs w:val="24"/>
        </w:rPr>
      </w:pPr>
      <w:r w:rsidRPr="000A79F2">
        <w:rPr>
          <w:rFonts w:ascii="Arial" w:hAnsi="Arial" w:cs="Arial"/>
          <w:szCs w:val="24"/>
        </w:rPr>
        <w:t>Teamwork</w:t>
      </w:r>
    </w:p>
    <w:p w:rsidR="00173F4F" w:rsidRPr="000A79F2" w:rsidRDefault="00173F4F" w:rsidP="00173F4F">
      <w:pPr>
        <w:numPr>
          <w:ilvl w:val="0"/>
          <w:numId w:val="4"/>
        </w:numPr>
        <w:rPr>
          <w:rFonts w:ascii="Arial" w:hAnsi="Arial" w:cs="Arial"/>
          <w:szCs w:val="24"/>
        </w:rPr>
      </w:pPr>
      <w:r w:rsidRPr="000A79F2">
        <w:rPr>
          <w:rFonts w:ascii="Arial" w:hAnsi="Arial" w:cs="Arial"/>
          <w:szCs w:val="24"/>
        </w:rPr>
        <w:t>Communication</w:t>
      </w:r>
    </w:p>
    <w:p w:rsidR="00173F4F" w:rsidRPr="000A79F2" w:rsidRDefault="00173F4F" w:rsidP="00173F4F">
      <w:pPr>
        <w:numPr>
          <w:ilvl w:val="0"/>
          <w:numId w:val="4"/>
        </w:numPr>
        <w:rPr>
          <w:rFonts w:ascii="Arial" w:hAnsi="Arial" w:cs="Arial"/>
          <w:szCs w:val="24"/>
        </w:rPr>
      </w:pPr>
      <w:r w:rsidRPr="000A79F2">
        <w:rPr>
          <w:rFonts w:ascii="Arial" w:hAnsi="Arial" w:cs="Arial"/>
          <w:szCs w:val="24"/>
        </w:rPr>
        <w:t>OHS</w:t>
      </w:r>
    </w:p>
    <w:p w:rsidR="00173F4F" w:rsidRPr="000A79F2" w:rsidRDefault="00173F4F" w:rsidP="00173F4F">
      <w:pPr>
        <w:numPr>
          <w:ilvl w:val="0"/>
          <w:numId w:val="4"/>
        </w:numPr>
        <w:rPr>
          <w:rFonts w:ascii="Arial" w:hAnsi="Arial" w:cs="Arial"/>
          <w:szCs w:val="24"/>
        </w:rPr>
      </w:pPr>
      <w:r w:rsidRPr="000A79F2">
        <w:rPr>
          <w:rFonts w:ascii="Arial" w:hAnsi="Arial" w:cs="Arial"/>
          <w:szCs w:val="24"/>
        </w:rPr>
        <w:t>Cultural Awareness</w:t>
      </w:r>
    </w:p>
    <w:p w:rsidR="006238CD" w:rsidRDefault="006238CD" w:rsidP="00AC327B">
      <w:pPr>
        <w:ind w:left="720"/>
        <w:rPr>
          <w:b/>
          <w:sz w:val="28"/>
          <w:szCs w:val="28"/>
        </w:rPr>
      </w:pPr>
    </w:p>
    <w:p w:rsidR="006238CD" w:rsidRPr="00A85FCE" w:rsidRDefault="00E268B1" w:rsidP="00AC327B">
      <w:pPr>
        <w:numPr>
          <w:ilvl w:val="0"/>
          <w:numId w:val="1"/>
        </w:numPr>
        <w:rPr>
          <w:b/>
          <w:sz w:val="28"/>
          <w:szCs w:val="28"/>
          <w:u w:val="single"/>
        </w:rPr>
      </w:pPr>
      <w:r>
        <w:rPr>
          <w:b/>
          <w:sz w:val="28"/>
          <w:szCs w:val="28"/>
          <w:u w:val="single"/>
        </w:rPr>
        <w:t>Qualifications and Selection Criteria</w:t>
      </w:r>
    </w:p>
    <w:p w:rsidR="006238CD" w:rsidRDefault="006238CD" w:rsidP="00AC327B">
      <w:pPr>
        <w:ind w:left="720"/>
        <w:rPr>
          <w:b/>
          <w:sz w:val="28"/>
          <w:szCs w:val="28"/>
        </w:rPr>
      </w:pPr>
    </w:p>
    <w:p w:rsidR="00173F4F" w:rsidRDefault="00173F4F" w:rsidP="005016A6">
      <w:pPr>
        <w:pStyle w:val="ListParagraph"/>
        <w:numPr>
          <w:ilvl w:val="0"/>
          <w:numId w:val="8"/>
        </w:numPr>
        <w:spacing w:line="240" w:lineRule="auto"/>
        <w:ind w:left="737"/>
        <w:rPr>
          <w:rFonts w:ascii="Times New Roman" w:hAnsi="Times New Roman"/>
          <w:sz w:val="20"/>
          <w:szCs w:val="20"/>
        </w:rPr>
      </w:pPr>
      <w:r w:rsidRPr="00C0515D">
        <w:rPr>
          <w:rFonts w:ascii="Times New Roman" w:hAnsi="Times New Roman"/>
          <w:szCs w:val="24"/>
        </w:rPr>
        <w:t xml:space="preserve">Qualification in </w:t>
      </w:r>
      <w:r w:rsidR="00AD6748">
        <w:rPr>
          <w:rFonts w:ascii="Times New Roman" w:hAnsi="Times New Roman"/>
          <w:szCs w:val="24"/>
        </w:rPr>
        <w:t>Social Work</w:t>
      </w:r>
      <w:r w:rsidRPr="00C0515D">
        <w:rPr>
          <w:rFonts w:ascii="Times New Roman" w:hAnsi="Times New Roman"/>
          <w:szCs w:val="24"/>
        </w:rPr>
        <w:t>, Youth Work, Education or relevant experience</w:t>
      </w:r>
    </w:p>
    <w:p w:rsidR="005016A6" w:rsidRDefault="00AD6748" w:rsidP="005016A6">
      <w:pPr>
        <w:pStyle w:val="ListParagraph"/>
        <w:numPr>
          <w:ilvl w:val="0"/>
          <w:numId w:val="8"/>
        </w:numPr>
        <w:spacing w:line="240" w:lineRule="auto"/>
        <w:ind w:left="737"/>
        <w:rPr>
          <w:rFonts w:ascii="Times New Roman" w:hAnsi="Times New Roman"/>
        </w:rPr>
      </w:pPr>
      <w:r>
        <w:rPr>
          <w:rFonts w:ascii="Times New Roman" w:hAnsi="Times New Roman"/>
        </w:rPr>
        <w:t>Excellent</w:t>
      </w:r>
      <w:r w:rsidR="005F51F1" w:rsidRPr="00BB3296">
        <w:rPr>
          <w:rFonts w:ascii="Times New Roman" w:hAnsi="Times New Roman"/>
        </w:rPr>
        <w:t xml:space="preserve"> leadership, interpersonal, supervisory and</w:t>
      </w:r>
      <w:r w:rsidR="008C2012" w:rsidRPr="00BB3296">
        <w:rPr>
          <w:rFonts w:ascii="Times New Roman" w:hAnsi="Times New Roman"/>
        </w:rPr>
        <w:t xml:space="preserve"> operational skills regarding</w:t>
      </w:r>
      <w:r w:rsidR="00D01A28" w:rsidRPr="00BB3296">
        <w:rPr>
          <w:rFonts w:ascii="Times New Roman" w:hAnsi="Times New Roman"/>
        </w:rPr>
        <w:t xml:space="preserve"> program development, planning and implementation across multiple sites/locations</w:t>
      </w:r>
    </w:p>
    <w:p w:rsidR="000A79F2" w:rsidRPr="00BB3296" w:rsidRDefault="000A79F2" w:rsidP="005016A6">
      <w:pPr>
        <w:pStyle w:val="ListParagraph"/>
        <w:numPr>
          <w:ilvl w:val="0"/>
          <w:numId w:val="8"/>
        </w:numPr>
        <w:spacing w:line="240" w:lineRule="auto"/>
        <w:ind w:left="737"/>
        <w:rPr>
          <w:rFonts w:ascii="Times New Roman" w:hAnsi="Times New Roman"/>
        </w:rPr>
      </w:pPr>
      <w:r>
        <w:rPr>
          <w:rFonts w:ascii="Times New Roman" w:hAnsi="Times New Roman"/>
        </w:rPr>
        <w:lastRenderedPageBreak/>
        <w:t>High level understanding of trauma informed practice</w:t>
      </w:r>
    </w:p>
    <w:p w:rsidR="005016A6" w:rsidRPr="00BB3296" w:rsidRDefault="005016A6" w:rsidP="005016A6">
      <w:pPr>
        <w:pStyle w:val="ListParagraph"/>
        <w:numPr>
          <w:ilvl w:val="0"/>
          <w:numId w:val="8"/>
        </w:numPr>
        <w:spacing w:line="240" w:lineRule="auto"/>
        <w:ind w:left="737"/>
        <w:rPr>
          <w:rFonts w:ascii="Times New Roman" w:hAnsi="Times New Roman"/>
        </w:rPr>
      </w:pPr>
      <w:r w:rsidRPr="00BB3296">
        <w:rPr>
          <w:rFonts w:ascii="Times New Roman" w:hAnsi="Times New Roman"/>
        </w:rPr>
        <w:t xml:space="preserve">Demonstrated experience in </w:t>
      </w:r>
      <w:r w:rsidR="00AD6748">
        <w:rPr>
          <w:rFonts w:ascii="Times New Roman" w:hAnsi="Times New Roman"/>
        </w:rPr>
        <w:t xml:space="preserve">developing and </w:t>
      </w:r>
      <w:r w:rsidRPr="00BB3296">
        <w:rPr>
          <w:rFonts w:ascii="Times New Roman" w:hAnsi="Times New Roman"/>
        </w:rPr>
        <w:t>delivering youth/social services and programs in a cross cultural context – preferably with Aboriginal people and communities.</w:t>
      </w:r>
    </w:p>
    <w:p w:rsidR="00D01A28" w:rsidRPr="00BB3296" w:rsidRDefault="00D01A28" w:rsidP="00D01A28">
      <w:pPr>
        <w:pStyle w:val="ListParagraph"/>
        <w:numPr>
          <w:ilvl w:val="0"/>
          <w:numId w:val="8"/>
        </w:numPr>
        <w:spacing w:line="240" w:lineRule="auto"/>
        <w:ind w:left="737"/>
        <w:rPr>
          <w:rFonts w:ascii="Times New Roman" w:hAnsi="Times New Roman"/>
        </w:rPr>
      </w:pPr>
      <w:r w:rsidRPr="00BB3296">
        <w:rPr>
          <w:rFonts w:ascii="Times New Roman" w:hAnsi="Times New Roman"/>
        </w:rPr>
        <w:t xml:space="preserve">Ability to </w:t>
      </w:r>
      <w:r w:rsidR="005F51F1" w:rsidRPr="00BB3296">
        <w:rPr>
          <w:rFonts w:ascii="Times New Roman" w:hAnsi="Times New Roman"/>
        </w:rPr>
        <w:t xml:space="preserve">develop rapport and support mechanisms with young people, often building and maintaining professional relationships with family members and </w:t>
      </w:r>
      <w:r w:rsidRPr="00BB3296">
        <w:rPr>
          <w:rFonts w:ascii="Times New Roman" w:hAnsi="Times New Roman"/>
        </w:rPr>
        <w:t>key stakeholders (internal and external)</w:t>
      </w:r>
    </w:p>
    <w:p w:rsidR="00A41315" w:rsidRDefault="00BB3296" w:rsidP="00A41315">
      <w:pPr>
        <w:pStyle w:val="ListParagraph"/>
        <w:numPr>
          <w:ilvl w:val="0"/>
          <w:numId w:val="8"/>
        </w:numPr>
        <w:spacing w:line="240" w:lineRule="auto"/>
        <w:ind w:left="737"/>
        <w:rPr>
          <w:rFonts w:ascii="Times New Roman" w:hAnsi="Times New Roman"/>
        </w:rPr>
      </w:pPr>
      <w:r>
        <w:rPr>
          <w:rFonts w:ascii="Times New Roman" w:hAnsi="Times New Roman"/>
        </w:rPr>
        <w:t>C</w:t>
      </w:r>
      <w:r w:rsidR="005F51F1" w:rsidRPr="00BB3296">
        <w:rPr>
          <w:rFonts w:ascii="Times New Roman" w:hAnsi="Times New Roman"/>
        </w:rPr>
        <w:t xml:space="preserve">omputer literacy </w:t>
      </w:r>
    </w:p>
    <w:p w:rsidR="00A41315" w:rsidRPr="00A41315" w:rsidRDefault="005F51F1" w:rsidP="00A41315">
      <w:pPr>
        <w:pStyle w:val="ListParagraph"/>
        <w:numPr>
          <w:ilvl w:val="0"/>
          <w:numId w:val="8"/>
        </w:numPr>
        <w:spacing w:line="240" w:lineRule="auto"/>
        <w:ind w:left="737"/>
        <w:rPr>
          <w:rFonts w:ascii="Times New Roman" w:hAnsi="Times New Roman"/>
        </w:rPr>
      </w:pPr>
      <w:r w:rsidRPr="00A41315">
        <w:rPr>
          <w:rFonts w:ascii="Times New Roman" w:hAnsi="Times New Roman"/>
        </w:rPr>
        <w:t xml:space="preserve">Current </w:t>
      </w:r>
      <w:r w:rsidR="00A41315" w:rsidRPr="00A41315">
        <w:rPr>
          <w:rFonts w:ascii="Times New Roman" w:hAnsi="Times New Roman"/>
          <w:szCs w:val="24"/>
        </w:rPr>
        <w:t xml:space="preserve">NT driver’s licence, Police Check, Ochre Card, </w:t>
      </w:r>
      <w:r w:rsidR="008C1AA1" w:rsidRPr="00A41315">
        <w:rPr>
          <w:rFonts w:ascii="Times New Roman" w:hAnsi="Times New Roman"/>
          <w:szCs w:val="24"/>
        </w:rPr>
        <w:t>First</w:t>
      </w:r>
      <w:r w:rsidR="00A41315" w:rsidRPr="00A41315">
        <w:rPr>
          <w:rFonts w:ascii="Times New Roman" w:hAnsi="Times New Roman"/>
          <w:szCs w:val="24"/>
        </w:rPr>
        <w:t xml:space="preserve"> Aid Certificate</w:t>
      </w:r>
    </w:p>
    <w:p w:rsidR="006238CD" w:rsidRDefault="006238CD" w:rsidP="00AC327B">
      <w:pPr>
        <w:numPr>
          <w:ilvl w:val="0"/>
          <w:numId w:val="1"/>
        </w:numPr>
        <w:rPr>
          <w:b/>
          <w:sz w:val="28"/>
          <w:szCs w:val="28"/>
          <w:u w:val="single"/>
        </w:rPr>
      </w:pPr>
      <w:r w:rsidRPr="00A85FCE">
        <w:rPr>
          <w:b/>
          <w:sz w:val="28"/>
          <w:szCs w:val="28"/>
          <w:u w:val="single"/>
        </w:rPr>
        <w:t>Verification</w:t>
      </w:r>
    </w:p>
    <w:p w:rsidR="00026810" w:rsidRDefault="00026810" w:rsidP="00026810">
      <w:pPr>
        <w:ind w:left="720"/>
        <w:rPr>
          <w:b/>
          <w:sz w:val="20"/>
        </w:rPr>
      </w:pPr>
    </w:p>
    <w:p w:rsidR="00026810" w:rsidRDefault="00026810" w:rsidP="00026810">
      <w:pPr>
        <w:ind w:left="720"/>
        <w:rPr>
          <w:b/>
          <w:sz w:val="20"/>
        </w:rPr>
      </w:pPr>
      <w:r>
        <w:rPr>
          <w:b/>
          <w:sz w:val="20"/>
        </w:rPr>
        <w:t>This section verifies that the position holder and the manager have read the attached position description and are satisfied that it accurately describes the position.</w:t>
      </w:r>
    </w:p>
    <w:p w:rsidR="00026810" w:rsidRDefault="00026810" w:rsidP="00026810">
      <w:pPr>
        <w:ind w:left="720"/>
        <w:rPr>
          <w:b/>
          <w:sz w:val="20"/>
        </w:rPr>
      </w:pPr>
    </w:p>
    <w:p w:rsidR="00026810" w:rsidRDefault="00026810" w:rsidP="00026810">
      <w:pPr>
        <w:ind w:left="720"/>
        <w:rPr>
          <w:b/>
          <w:szCs w:val="24"/>
        </w:rPr>
      </w:pPr>
    </w:p>
    <w:p w:rsidR="00026810" w:rsidRDefault="00C456DD" w:rsidP="00026810">
      <w:pPr>
        <w:ind w:left="720"/>
        <w:rPr>
          <w:b/>
          <w:szCs w:val="24"/>
        </w:rPr>
      </w:pPr>
      <w:r>
        <w:rPr>
          <w:b/>
          <w:noProof/>
          <w:szCs w:val="24"/>
          <w:lang w:eastAsia="en-AU"/>
        </w:rPr>
        <mc:AlternateContent>
          <mc:Choice Requires="wps">
            <w:drawing>
              <wp:anchor distT="0" distB="0" distL="114300" distR="114300" simplePos="0" relativeHeight="251659776" behindDoc="0" locked="0" layoutInCell="1" allowOverlap="1" wp14:anchorId="26342C5D" wp14:editId="3A96A362">
                <wp:simplePos x="0" y="0"/>
                <wp:positionH relativeFrom="column">
                  <wp:posOffset>4200525</wp:posOffset>
                </wp:positionH>
                <wp:positionV relativeFrom="paragraph">
                  <wp:posOffset>160655</wp:posOffset>
                </wp:positionV>
                <wp:extent cx="1609725" cy="0"/>
                <wp:effectExtent l="9525" t="8255" r="9525" b="10795"/>
                <wp:wrapNone/>
                <wp:docPr id="6"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 o:spid="_x0000_s1026" type="#_x0000_t32" style="position:absolute;margin-left:330.75pt;margin-top:12.65pt;width:126.75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"/>
            </w:pict>
          </mc:Fallback>
        </mc:AlternateContent>
      </w:r>
      <w:r w:rsidR="00026810">
        <w:rPr>
          <w:b/>
          <w:szCs w:val="24"/>
        </w:rPr>
        <w:t>Position Holder:</w:t>
      </w:r>
      <w:r w:rsidR="00026810">
        <w:rPr>
          <w:b/>
          <w:szCs w:val="24"/>
        </w:rPr>
        <w:tab/>
      </w:r>
      <w:r w:rsidR="00026810">
        <w:rPr>
          <w:b/>
          <w:szCs w:val="24"/>
        </w:rPr>
        <w:tab/>
      </w:r>
      <w:r w:rsidR="00026810">
        <w:rPr>
          <w:b/>
          <w:szCs w:val="24"/>
        </w:rPr>
        <w:tab/>
      </w:r>
      <w:r w:rsidR="00026810">
        <w:rPr>
          <w:b/>
          <w:szCs w:val="24"/>
        </w:rPr>
        <w:tab/>
        <w:t>Name:</w:t>
      </w:r>
    </w:p>
    <w:p w:rsidR="00520A3F" w:rsidRDefault="00026810" w:rsidP="00026810">
      <w:pPr>
        <w:ind w:left="720"/>
        <w:rPr>
          <w:b/>
          <w:szCs w:val="24"/>
        </w:rPr>
      </w:pPr>
      <w:r>
        <w:rPr>
          <w:b/>
          <w:szCs w:val="24"/>
        </w:rPr>
        <w:tab/>
      </w:r>
      <w:r>
        <w:rPr>
          <w:b/>
          <w:szCs w:val="24"/>
        </w:rPr>
        <w:tab/>
      </w:r>
      <w:r>
        <w:rPr>
          <w:b/>
          <w:szCs w:val="24"/>
        </w:rPr>
        <w:tab/>
      </w:r>
      <w:r>
        <w:rPr>
          <w:b/>
          <w:szCs w:val="24"/>
        </w:rPr>
        <w:tab/>
      </w:r>
      <w:r>
        <w:rPr>
          <w:b/>
          <w:szCs w:val="24"/>
        </w:rPr>
        <w:tab/>
      </w:r>
      <w:r>
        <w:rPr>
          <w:b/>
          <w:szCs w:val="24"/>
        </w:rPr>
        <w:tab/>
      </w:r>
    </w:p>
    <w:p w:rsidR="00026810" w:rsidRDefault="00C456DD" w:rsidP="00520A3F">
      <w:pPr>
        <w:ind w:left="4320" w:firstLine="720"/>
        <w:rPr>
          <w:b/>
          <w:szCs w:val="24"/>
        </w:rPr>
      </w:pPr>
      <w:r>
        <w:rPr>
          <w:b/>
          <w:noProof/>
          <w:szCs w:val="24"/>
          <w:lang w:eastAsia="en-AU"/>
        </w:rPr>
        <mc:AlternateContent>
          <mc:Choice Requires="wps">
            <w:drawing>
              <wp:anchor distT="0" distB="0" distL="114300" distR="114300" simplePos="0" relativeHeight="251660800" behindDoc="0" locked="0" layoutInCell="1" allowOverlap="1" wp14:anchorId="4006B7E6" wp14:editId="5CC9CF77">
                <wp:simplePos x="0" y="0"/>
                <wp:positionH relativeFrom="column">
                  <wp:posOffset>4200525</wp:posOffset>
                </wp:positionH>
                <wp:positionV relativeFrom="paragraph">
                  <wp:posOffset>153035</wp:posOffset>
                </wp:positionV>
                <wp:extent cx="1609725" cy="0"/>
                <wp:effectExtent l="9525" t="10160" r="9525" b="8890"/>
                <wp:wrapNone/>
                <wp:docPr id="5"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 o:spid="_x0000_s1026" type="#_x0000_t32" style="position:absolute;margin-left:330.75pt;margin-top:12.05pt;width:126.75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"/>
            </w:pict>
          </mc:Fallback>
        </mc:AlternateContent>
      </w:r>
      <w:r w:rsidR="00026810">
        <w:rPr>
          <w:b/>
          <w:szCs w:val="24"/>
        </w:rPr>
        <w:t>Date Effective:</w:t>
      </w:r>
    </w:p>
    <w:p w:rsidR="00520A3F" w:rsidRDefault="00026810" w:rsidP="00026810">
      <w:pPr>
        <w:ind w:left="720"/>
        <w:rPr>
          <w:b/>
          <w:szCs w:val="24"/>
        </w:rPr>
      </w:pPr>
      <w:r>
        <w:rPr>
          <w:b/>
          <w:szCs w:val="24"/>
        </w:rPr>
        <w:tab/>
      </w:r>
      <w:r>
        <w:rPr>
          <w:b/>
          <w:szCs w:val="24"/>
        </w:rPr>
        <w:tab/>
      </w:r>
      <w:r>
        <w:rPr>
          <w:b/>
          <w:szCs w:val="24"/>
        </w:rPr>
        <w:tab/>
      </w:r>
      <w:r>
        <w:rPr>
          <w:b/>
          <w:szCs w:val="24"/>
        </w:rPr>
        <w:tab/>
      </w:r>
      <w:r>
        <w:rPr>
          <w:b/>
          <w:szCs w:val="24"/>
        </w:rPr>
        <w:tab/>
      </w:r>
      <w:r>
        <w:rPr>
          <w:b/>
          <w:szCs w:val="24"/>
        </w:rPr>
        <w:tab/>
      </w:r>
    </w:p>
    <w:p w:rsidR="00026810" w:rsidRDefault="00C456DD" w:rsidP="00520A3F">
      <w:pPr>
        <w:ind w:left="4320" w:firstLine="720"/>
        <w:rPr>
          <w:b/>
          <w:szCs w:val="24"/>
        </w:rPr>
      </w:pPr>
      <w:r>
        <w:rPr>
          <w:b/>
          <w:noProof/>
          <w:szCs w:val="24"/>
          <w:lang w:eastAsia="en-AU"/>
        </w:rPr>
        <mc:AlternateContent>
          <mc:Choice Requires="wps">
            <w:drawing>
              <wp:anchor distT="0" distB="0" distL="114300" distR="114300" simplePos="0" relativeHeight="251661824" behindDoc="0" locked="0" layoutInCell="1" allowOverlap="1" wp14:anchorId="4528EB10" wp14:editId="4DCE8EB1">
                <wp:simplePos x="0" y="0"/>
                <wp:positionH relativeFrom="column">
                  <wp:posOffset>4200525</wp:posOffset>
                </wp:positionH>
                <wp:positionV relativeFrom="paragraph">
                  <wp:posOffset>154940</wp:posOffset>
                </wp:positionV>
                <wp:extent cx="1609725" cy="0"/>
                <wp:effectExtent l="9525" t="12065" r="9525" b="6985"/>
                <wp:wrapNone/>
                <wp:docPr id="4"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 o:spid="_x0000_s1026" type="#_x0000_t32" style="position:absolute;margin-left:330.75pt;margin-top:12.2pt;width:126.75pt;height: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"/>
            </w:pict>
          </mc:Fallback>
        </mc:AlternateContent>
      </w:r>
      <w:r w:rsidR="00026810">
        <w:rPr>
          <w:b/>
          <w:szCs w:val="24"/>
        </w:rPr>
        <w:t>Signature:</w:t>
      </w:r>
    </w:p>
    <w:p w:rsidR="00026810" w:rsidRDefault="00026810" w:rsidP="00026810">
      <w:pPr>
        <w:ind w:left="720"/>
        <w:rPr>
          <w:b/>
          <w:szCs w:val="24"/>
        </w:rPr>
      </w:pPr>
    </w:p>
    <w:p w:rsidR="00026810" w:rsidRDefault="00C456DD" w:rsidP="00026810">
      <w:pPr>
        <w:ind w:left="720"/>
        <w:rPr>
          <w:b/>
          <w:szCs w:val="24"/>
        </w:rPr>
      </w:pPr>
      <w:r>
        <w:rPr>
          <w:b/>
          <w:noProof/>
          <w:szCs w:val="24"/>
          <w:lang w:eastAsia="en-AU"/>
        </w:rPr>
        <mc:AlternateContent>
          <mc:Choice Requires="wps">
            <w:drawing>
              <wp:anchor distT="0" distB="0" distL="114300" distR="114300" simplePos="0" relativeHeight="251662848" behindDoc="0" locked="0" layoutInCell="1" allowOverlap="1" wp14:anchorId="0844F9E4" wp14:editId="59334E48">
                <wp:simplePos x="0" y="0"/>
                <wp:positionH relativeFrom="column">
                  <wp:posOffset>4200525</wp:posOffset>
                </wp:positionH>
                <wp:positionV relativeFrom="paragraph">
                  <wp:posOffset>146685</wp:posOffset>
                </wp:positionV>
                <wp:extent cx="1609725" cy="0"/>
                <wp:effectExtent l="9525" t="13335" r="9525" b="5715"/>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 o:spid="_x0000_s1026" type="#_x0000_t32" style="position:absolute;margin-left:330.75pt;margin-top:11.55pt;width:126.75pt;height:0;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"/>
            </w:pict>
          </mc:Fallback>
        </mc:AlternateContent>
      </w:r>
      <w:r w:rsidR="00026810">
        <w:rPr>
          <w:b/>
          <w:szCs w:val="24"/>
        </w:rPr>
        <w:t>Manager:</w:t>
      </w:r>
      <w:r w:rsidR="00026810">
        <w:rPr>
          <w:b/>
          <w:szCs w:val="24"/>
        </w:rPr>
        <w:tab/>
      </w:r>
      <w:r w:rsidR="00026810">
        <w:rPr>
          <w:b/>
          <w:szCs w:val="24"/>
        </w:rPr>
        <w:tab/>
      </w:r>
      <w:r w:rsidR="00026810">
        <w:rPr>
          <w:b/>
          <w:szCs w:val="24"/>
        </w:rPr>
        <w:tab/>
      </w:r>
      <w:r w:rsidR="00026810">
        <w:rPr>
          <w:b/>
          <w:szCs w:val="24"/>
        </w:rPr>
        <w:tab/>
      </w:r>
      <w:r w:rsidR="00026810">
        <w:rPr>
          <w:b/>
          <w:szCs w:val="24"/>
        </w:rPr>
        <w:tab/>
        <w:t>Name:</w:t>
      </w:r>
    </w:p>
    <w:p w:rsidR="00520A3F" w:rsidRDefault="00026810" w:rsidP="00026810">
      <w:pPr>
        <w:ind w:left="720"/>
        <w:rPr>
          <w:b/>
          <w:szCs w:val="24"/>
        </w:rPr>
      </w:pPr>
      <w:r>
        <w:rPr>
          <w:b/>
          <w:szCs w:val="24"/>
        </w:rPr>
        <w:tab/>
      </w:r>
      <w:r>
        <w:rPr>
          <w:b/>
          <w:szCs w:val="24"/>
        </w:rPr>
        <w:tab/>
      </w:r>
      <w:r>
        <w:rPr>
          <w:b/>
          <w:szCs w:val="24"/>
        </w:rPr>
        <w:tab/>
      </w:r>
      <w:r>
        <w:rPr>
          <w:b/>
          <w:szCs w:val="24"/>
        </w:rPr>
        <w:tab/>
      </w:r>
      <w:r>
        <w:rPr>
          <w:b/>
          <w:szCs w:val="24"/>
        </w:rPr>
        <w:tab/>
      </w:r>
      <w:r>
        <w:rPr>
          <w:b/>
          <w:szCs w:val="24"/>
        </w:rPr>
        <w:tab/>
      </w:r>
    </w:p>
    <w:p w:rsidR="00026810" w:rsidRDefault="00C456DD" w:rsidP="00520A3F">
      <w:pPr>
        <w:ind w:left="4320" w:firstLine="720"/>
        <w:rPr>
          <w:b/>
          <w:szCs w:val="24"/>
        </w:rPr>
      </w:pPr>
      <w:r>
        <w:rPr>
          <w:b/>
          <w:noProof/>
          <w:szCs w:val="24"/>
          <w:lang w:eastAsia="en-AU"/>
        </w:rPr>
        <mc:AlternateContent>
          <mc:Choice Requires="wps">
            <w:drawing>
              <wp:anchor distT="0" distB="0" distL="114300" distR="114300" simplePos="0" relativeHeight="251663872" behindDoc="0" locked="0" layoutInCell="1" allowOverlap="1" wp14:anchorId="204F11AD" wp14:editId="1465D472">
                <wp:simplePos x="0" y="0"/>
                <wp:positionH relativeFrom="column">
                  <wp:posOffset>4200525</wp:posOffset>
                </wp:positionH>
                <wp:positionV relativeFrom="paragraph">
                  <wp:posOffset>139065</wp:posOffset>
                </wp:positionV>
                <wp:extent cx="1609725" cy="0"/>
                <wp:effectExtent l="9525" t="5715" r="9525" b="13335"/>
                <wp:wrapNone/>
                <wp:docPr id="2"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 o:spid="_x0000_s1026" type="#_x0000_t32" style="position:absolute;margin-left:330.75pt;margin-top:10.95pt;width:126.75pt;height:0;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"/>
            </w:pict>
          </mc:Fallback>
        </mc:AlternateContent>
      </w:r>
      <w:r w:rsidR="00026810">
        <w:rPr>
          <w:b/>
          <w:szCs w:val="24"/>
        </w:rPr>
        <w:t>Date Effective:</w:t>
      </w:r>
    </w:p>
    <w:p w:rsidR="00520A3F" w:rsidRDefault="00026810" w:rsidP="00026810">
      <w:pPr>
        <w:ind w:left="720"/>
        <w:rPr>
          <w:b/>
          <w:szCs w:val="24"/>
        </w:rPr>
      </w:pPr>
      <w:r>
        <w:rPr>
          <w:b/>
          <w:szCs w:val="24"/>
        </w:rPr>
        <w:tab/>
      </w:r>
      <w:r>
        <w:rPr>
          <w:b/>
          <w:szCs w:val="24"/>
        </w:rPr>
        <w:tab/>
      </w:r>
      <w:r>
        <w:rPr>
          <w:b/>
          <w:szCs w:val="24"/>
        </w:rPr>
        <w:tab/>
      </w:r>
      <w:r>
        <w:rPr>
          <w:b/>
          <w:szCs w:val="24"/>
        </w:rPr>
        <w:tab/>
      </w:r>
      <w:r>
        <w:rPr>
          <w:b/>
          <w:szCs w:val="24"/>
        </w:rPr>
        <w:tab/>
      </w:r>
      <w:r>
        <w:rPr>
          <w:b/>
          <w:szCs w:val="24"/>
        </w:rPr>
        <w:tab/>
      </w:r>
    </w:p>
    <w:p w:rsidR="00026810" w:rsidRPr="00026810" w:rsidRDefault="00C456DD" w:rsidP="00520A3F">
      <w:pPr>
        <w:ind w:left="4320" w:firstLine="720"/>
        <w:rPr>
          <w:b/>
          <w:szCs w:val="24"/>
        </w:rPr>
      </w:pPr>
      <w:r>
        <w:rPr>
          <w:b/>
          <w:noProof/>
          <w:szCs w:val="24"/>
          <w:lang w:eastAsia="en-AU"/>
        </w:rPr>
        <mc:AlternateContent>
          <mc:Choice Requires="wps">
            <w:drawing>
              <wp:anchor distT="0" distB="0" distL="114300" distR="114300" simplePos="0" relativeHeight="251664896" behindDoc="0" locked="0" layoutInCell="1" allowOverlap="1" wp14:anchorId="2193CE8A" wp14:editId="3E6755A8">
                <wp:simplePos x="0" y="0"/>
                <wp:positionH relativeFrom="column">
                  <wp:posOffset>4229100</wp:posOffset>
                </wp:positionH>
                <wp:positionV relativeFrom="paragraph">
                  <wp:posOffset>140970</wp:posOffset>
                </wp:positionV>
                <wp:extent cx="1581150" cy="0"/>
                <wp:effectExtent l="9525" t="7620" r="9525" b="11430"/>
                <wp:wrapNone/>
                <wp:docPr id="1"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1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 o:spid="_x0000_s1026" type="#_x0000_t32" style="position:absolute;margin-left:333pt;margin-top:11.1pt;width:124.5pt;height:0;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"/>
            </w:pict>
          </mc:Fallback>
        </mc:AlternateContent>
      </w:r>
      <w:r w:rsidR="00026810">
        <w:rPr>
          <w:b/>
          <w:szCs w:val="24"/>
        </w:rPr>
        <w:t>Signature:</w:t>
      </w:r>
    </w:p>
    <w:sectPr w:rsidR="00026810" w:rsidRPr="00026810" w:rsidSect="00A47C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6269" w:rsidRDefault="00BF6269" w:rsidP="00B05BBD">
      <w:r>
        <w:separator/>
      </w:r>
    </w:p>
  </w:endnote>
  <w:endnote w:type="continuationSeparator" w:id="0">
    <w:p w:rsidR="00BF6269" w:rsidRDefault="00BF6269" w:rsidP="00B05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6269" w:rsidRDefault="00BF6269" w:rsidP="00B05BBD">
      <w:r>
        <w:separator/>
      </w:r>
    </w:p>
  </w:footnote>
  <w:footnote w:type="continuationSeparator" w:id="0">
    <w:p w:rsidR="00BF6269" w:rsidRDefault="00BF6269" w:rsidP="00B05B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73CA1"/>
    <w:multiLevelType w:val="hybridMultilevel"/>
    <w:tmpl w:val="F49A6B8E"/>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
    <w:nsid w:val="06E668E3"/>
    <w:multiLevelType w:val="hybridMultilevel"/>
    <w:tmpl w:val="EACC21A2"/>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2">
    <w:nsid w:val="0B461C48"/>
    <w:multiLevelType w:val="hybridMultilevel"/>
    <w:tmpl w:val="D40679B8"/>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
    <w:nsid w:val="0D3F6E22"/>
    <w:multiLevelType w:val="hybridMultilevel"/>
    <w:tmpl w:val="D40679B8"/>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
    <w:nsid w:val="13DB751D"/>
    <w:multiLevelType w:val="hybridMultilevel"/>
    <w:tmpl w:val="CC8E1BB6"/>
    <w:lvl w:ilvl="0" w:tplc="0C090001">
      <w:start w:val="1"/>
      <w:numFmt w:val="bullet"/>
      <w:lvlText w:val=""/>
      <w:lvlJc w:val="left"/>
      <w:pPr>
        <w:ind w:left="1060" w:hanging="360"/>
      </w:pPr>
      <w:rPr>
        <w:rFonts w:ascii="Symbol" w:hAnsi="Symbol" w:hint="default"/>
      </w:rPr>
    </w:lvl>
    <w:lvl w:ilvl="1" w:tplc="0C090003">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5">
    <w:nsid w:val="1791598C"/>
    <w:multiLevelType w:val="hybridMultilevel"/>
    <w:tmpl w:val="D40679B8"/>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6">
    <w:nsid w:val="1F5C33F8"/>
    <w:multiLevelType w:val="hybridMultilevel"/>
    <w:tmpl w:val="40DA3A70"/>
    <w:lvl w:ilvl="0" w:tplc="C1AEAE6E">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nsid w:val="221F322B"/>
    <w:multiLevelType w:val="hybridMultilevel"/>
    <w:tmpl w:val="6AF48F88"/>
    <w:lvl w:ilvl="0" w:tplc="0C090001">
      <w:start w:val="1"/>
      <w:numFmt w:val="bullet"/>
      <w:lvlText w:val=""/>
      <w:lvlJc w:val="left"/>
      <w:pPr>
        <w:ind w:left="1117" w:hanging="360"/>
      </w:pPr>
      <w:rPr>
        <w:rFonts w:ascii="Symbol" w:hAnsi="Symbol" w:hint="default"/>
      </w:rPr>
    </w:lvl>
    <w:lvl w:ilvl="1" w:tplc="0C090003" w:tentative="1">
      <w:start w:val="1"/>
      <w:numFmt w:val="bullet"/>
      <w:lvlText w:val="o"/>
      <w:lvlJc w:val="left"/>
      <w:pPr>
        <w:ind w:left="1837" w:hanging="360"/>
      </w:pPr>
      <w:rPr>
        <w:rFonts w:ascii="Courier New" w:hAnsi="Courier New" w:cs="Courier New" w:hint="default"/>
      </w:rPr>
    </w:lvl>
    <w:lvl w:ilvl="2" w:tplc="0C090005" w:tentative="1">
      <w:start w:val="1"/>
      <w:numFmt w:val="bullet"/>
      <w:lvlText w:val=""/>
      <w:lvlJc w:val="left"/>
      <w:pPr>
        <w:ind w:left="2557" w:hanging="360"/>
      </w:pPr>
      <w:rPr>
        <w:rFonts w:ascii="Wingdings" w:hAnsi="Wingdings" w:hint="default"/>
      </w:rPr>
    </w:lvl>
    <w:lvl w:ilvl="3" w:tplc="0C090001" w:tentative="1">
      <w:start w:val="1"/>
      <w:numFmt w:val="bullet"/>
      <w:lvlText w:val=""/>
      <w:lvlJc w:val="left"/>
      <w:pPr>
        <w:ind w:left="3277" w:hanging="360"/>
      </w:pPr>
      <w:rPr>
        <w:rFonts w:ascii="Symbol" w:hAnsi="Symbol" w:hint="default"/>
      </w:rPr>
    </w:lvl>
    <w:lvl w:ilvl="4" w:tplc="0C090003" w:tentative="1">
      <w:start w:val="1"/>
      <w:numFmt w:val="bullet"/>
      <w:lvlText w:val="o"/>
      <w:lvlJc w:val="left"/>
      <w:pPr>
        <w:ind w:left="3997" w:hanging="360"/>
      </w:pPr>
      <w:rPr>
        <w:rFonts w:ascii="Courier New" w:hAnsi="Courier New" w:cs="Courier New" w:hint="default"/>
      </w:rPr>
    </w:lvl>
    <w:lvl w:ilvl="5" w:tplc="0C090005" w:tentative="1">
      <w:start w:val="1"/>
      <w:numFmt w:val="bullet"/>
      <w:lvlText w:val=""/>
      <w:lvlJc w:val="left"/>
      <w:pPr>
        <w:ind w:left="4717" w:hanging="360"/>
      </w:pPr>
      <w:rPr>
        <w:rFonts w:ascii="Wingdings" w:hAnsi="Wingdings" w:hint="default"/>
      </w:rPr>
    </w:lvl>
    <w:lvl w:ilvl="6" w:tplc="0C090001" w:tentative="1">
      <w:start w:val="1"/>
      <w:numFmt w:val="bullet"/>
      <w:lvlText w:val=""/>
      <w:lvlJc w:val="left"/>
      <w:pPr>
        <w:ind w:left="5437" w:hanging="360"/>
      </w:pPr>
      <w:rPr>
        <w:rFonts w:ascii="Symbol" w:hAnsi="Symbol" w:hint="default"/>
      </w:rPr>
    </w:lvl>
    <w:lvl w:ilvl="7" w:tplc="0C090003" w:tentative="1">
      <w:start w:val="1"/>
      <w:numFmt w:val="bullet"/>
      <w:lvlText w:val="o"/>
      <w:lvlJc w:val="left"/>
      <w:pPr>
        <w:ind w:left="6157" w:hanging="360"/>
      </w:pPr>
      <w:rPr>
        <w:rFonts w:ascii="Courier New" w:hAnsi="Courier New" w:cs="Courier New" w:hint="default"/>
      </w:rPr>
    </w:lvl>
    <w:lvl w:ilvl="8" w:tplc="0C090005" w:tentative="1">
      <w:start w:val="1"/>
      <w:numFmt w:val="bullet"/>
      <w:lvlText w:val=""/>
      <w:lvlJc w:val="left"/>
      <w:pPr>
        <w:ind w:left="6877" w:hanging="360"/>
      </w:pPr>
      <w:rPr>
        <w:rFonts w:ascii="Wingdings" w:hAnsi="Wingdings" w:hint="default"/>
      </w:rPr>
    </w:lvl>
  </w:abstractNum>
  <w:abstractNum w:abstractNumId="8">
    <w:nsid w:val="244117E0"/>
    <w:multiLevelType w:val="hybridMultilevel"/>
    <w:tmpl w:val="D40679B8"/>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9">
    <w:nsid w:val="24632B76"/>
    <w:multiLevelType w:val="hybridMultilevel"/>
    <w:tmpl w:val="561018EA"/>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0">
    <w:nsid w:val="29EC7FC8"/>
    <w:multiLevelType w:val="hybridMultilevel"/>
    <w:tmpl w:val="D4B48FB4"/>
    <w:lvl w:ilvl="0" w:tplc="0C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683" w:hanging="360"/>
      </w:pPr>
      <w:rPr>
        <w:rFonts w:ascii="Courier New" w:hAnsi="Courier New" w:cs="Courier New" w:hint="default"/>
      </w:rPr>
    </w:lvl>
    <w:lvl w:ilvl="2" w:tplc="04090005" w:tentative="1">
      <w:start w:val="1"/>
      <w:numFmt w:val="bullet"/>
      <w:lvlText w:val=""/>
      <w:lvlJc w:val="left"/>
      <w:pPr>
        <w:ind w:left="1403" w:hanging="360"/>
      </w:pPr>
      <w:rPr>
        <w:rFonts w:ascii="Wingdings" w:hAnsi="Wingdings" w:hint="default"/>
      </w:rPr>
    </w:lvl>
    <w:lvl w:ilvl="3" w:tplc="04090001" w:tentative="1">
      <w:start w:val="1"/>
      <w:numFmt w:val="bullet"/>
      <w:lvlText w:val=""/>
      <w:lvlJc w:val="left"/>
      <w:pPr>
        <w:ind w:left="2123" w:hanging="360"/>
      </w:pPr>
      <w:rPr>
        <w:rFonts w:ascii="Symbol" w:hAnsi="Symbol" w:hint="default"/>
      </w:rPr>
    </w:lvl>
    <w:lvl w:ilvl="4" w:tplc="04090003" w:tentative="1">
      <w:start w:val="1"/>
      <w:numFmt w:val="bullet"/>
      <w:lvlText w:val="o"/>
      <w:lvlJc w:val="left"/>
      <w:pPr>
        <w:ind w:left="2843" w:hanging="360"/>
      </w:pPr>
      <w:rPr>
        <w:rFonts w:ascii="Courier New" w:hAnsi="Courier New" w:cs="Courier New" w:hint="default"/>
      </w:rPr>
    </w:lvl>
    <w:lvl w:ilvl="5" w:tplc="04090005" w:tentative="1">
      <w:start w:val="1"/>
      <w:numFmt w:val="bullet"/>
      <w:lvlText w:val=""/>
      <w:lvlJc w:val="left"/>
      <w:pPr>
        <w:ind w:left="3563" w:hanging="360"/>
      </w:pPr>
      <w:rPr>
        <w:rFonts w:ascii="Wingdings" w:hAnsi="Wingdings" w:hint="default"/>
      </w:rPr>
    </w:lvl>
    <w:lvl w:ilvl="6" w:tplc="04090001" w:tentative="1">
      <w:start w:val="1"/>
      <w:numFmt w:val="bullet"/>
      <w:lvlText w:val=""/>
      <w:lvlJc w:val="left"/>
      <w:pPr>
        <w:ind w:left="4283" w:hanging="360"/>
      </w:pPr>
      <w:rPr>
        <w:rFonts w:ascii="Symbol" w:hAnsi="Symbol" w:hint="default"/>
      </w:rPr>
    </w:lvl>
    <w:lvl w:ilvl="7" w:tplc="04090003" w:tentative="1">
      <w:start w:val="1"/>
      <w:numFmt w:val="bullet"/>
      <w:lvlText w:val="o"/>
      <w:lvlJc w:val="left"/>
      <w:pPr>
        <w:ind w:left="5003" w:hanging="360"/>
      </w:pPr>
      <w:rPr>
        <w:rFonts w:ascii="Courier New" w:hAnsi="Courier New" w:cs="Courier New" w:hint="default"/>
      </w:rPr>
    </w:lvl>
    <w:lvl w:ilvl="8" w:tplc="04090005" w:tentative="1">
      <w:start w:val="1"/>
      <w:numFmt w:val="bullet"/>
      <w:lvlText w:val=""/>
      <w:lvlJc w:val="left"/>
      <w:pPr>
        <w:ind w:left="5723" w:hanging="360"/>
      </w:pPr>
      <w:rPr>
        <w:rFonts w:ascii="Wingdings" w:hAnsi="Wingdings" w:hint="default"/>
      </w:rPr>
    </w:lvl>
  </w:abstractNum>
  <w:abstractNum w:abstractNumId="11">
    <w:nsid w:val="2AD45252"/>
    <w:multiLevelType w:val="hybridMultilevel"/>
    <w:tmpl w:val="D40679B8"/>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2">
    <w:nsid w:val="331161CC"/>
    <w:multiLevelType w:val="hybridMultilevel"/>
    <w:tmpl w:val="110AF858"/>
    <w:lvl w:ilvl="0" w:tplc="2A80D17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37783E85"/>
    <w:multiLevelType w:val="hybridMultilevel"/>
    <w:tmpl w:val="D40679B8"/>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
    <w:nsid w:val="37D46E4A"/>
    <w:multiLevelType w:val="hybridMultilevel"/>
    <w:tmpl w:val="8D46423A"/>
    <w:lvl w:ilvl="0" w:tplc="0C090001">
      <w:start w:val="1"/>
      <w:numFmt w:val="bullet"/>
      <w:lvlText w:val=""/>
      <w:lvlJc w:val="left"/>
      <w:pPr>
        <w:ind w:left="1117" w:hanging="360"/>
      </w:pPr>
      <w:rPr>
        <w:rFonts w:ascii="Symbol" w:hAnsi="Symbol" w:hint="default"/>
      </w:rPr>
    </w:lvl>
    <w:lvl w:ilvl="1" w:tplc="0C090003">
      <w:start w:val="1"/>
      <w:numFmt w:val="bullet"/>
      <w:lvlText w:val="o"/>
      <w:lvlJc w:val="left"/>
      <w:pPr>
        <w:ind w:left="1837" w:hanging="360"/>
      </w:pPr>
      <w:rPr>
        <w:rFonts w:ascii="Courier New" w:hAnsi="Courier New" w:cs="Courier New" w:hint="default"/>
      </w:rPr>
    </w:lvl>
    <w:lvl w:ilvl="2" w:tplc="0C090005" w:tentative="1">
      <w:start w:val="1"/>
      <w:numFmt w:val="bullet"/>
      <w:lvlText w:val=""/>
      <w:lvlJc w:val="left"/>
      <w:pPr>
        <w:ind w:left="2557" w:hanging="360"/>
      </w:pPr>
      <w:rPr>
        <w:rFonts w:ascii="Wingdings" w:hAnsi="Wingdings" w:hint="default"/>
      </w:rPr>
    </w:lvl>
    <w:lvl w:ilvl="3" w:tplc="0C090001" w:tentative="1">
      <w:start w:val="1"/>
      <w:numFmt w:val="bullet"/>
      <w:lvlText w:val=""/>
      <w:lvlJc w:val="left"/>
      <w:pPr>
        <w:ind w:left="3277" w:hanging="360"/>
      </w:pPr>
      <w:rPr>
        <w:rFonts w:ascii="Symbol" w:hAnsi="Symbol" w:hint="default"/>
      </w:rPr>
    </w:lvl>
    <w:lvl w:ilvl="4" w:tplc="0C090003" w:tentative="1">
      <w:start w:val="1"/>
      <w:numFmt w:val="bullet"/>
      <w:lvlText w:val="o"/>
      <w:lvlJc w:val="left"/>
      <w:pPr>
        <w:ind w:left="3997" w:hanging="360"/>
      </w:pPr>
      <w:rPr>
        <w:rFonts w:ascii="Courier New" w:hAnsi="Courier New" w:cs="Courier New" w:hint="default"/>
      </w:rPr>
    </w:lvl>
    <w:lvl w:ilvl="5" w:tplc="0C090005" w:tentative="1">
      <w:start w:val="1"/>
      <w:numFmt w:val="bullet"/>
      <w:lvlText w:val=""/>
      <w:lvlJc w:val="left"/>
      <w:pPr>
        <w:ind w:left="4717" w:hanging="360"/>
      </w:pPr>
      <w:rPr>
        <w:rFonts w:ascii="Wingdings" w:hAnsi="Wingdings" w:hint="default"/>
      </w:rPr>
    </w:lvl>
    <w:lvl w:ilvl="6" w:tplc="0C090001" w:tentative="1">
      <w:start w:val="1"/>
      <w:numFmt w:val="bullet"/>
      <w:lvlText w:val=""/>
      <w:lvlJc w:val="left"/>
      <w:pPr>
        <w:ind w:left="5437" w:hanging="360"/>
      </w:pPr>
      <w:rPr>
        <w:rFonts w:ascii="Symbol" w:hAnsi="Symbol" w:hint="default"/>
      </w:rPr>
    </w:lvl>
    <w:lvl w:ilvl="7" w:tplc="0C090003" w:tentative="1">
      <w:start w:val="1"/>
      <w:numFmt w:val="bullet"/>
      <w:lvlText w:val="o"/>
      <w:lvlJc w:val="left"/>
      <w:pPr>
        <w:ind w:left="6157" w:hanging="360"/>
      </w:pPr>
      <w:rPr>
        <w:rFonts w:ascii="Courier New" w:hAnsi="Courier New" w:cs="Courier New" w:hint="default"/>
      </w:rPr>
    </w:lvl>
    <w:lvl w:ilvl="8" w:tplc="0C090005" w:tentative="1">
      <w:start w:val="1"/>
      <w:numFmt w:val="bullet"/>
      <w:lvlText w:val=""/>
      <w:lvlJc w:val="left"/>
      <w:pPr>
        <w:ind w:left="6877" w:hanging="360"/>
      </w:pPr>
      <w:rPr>
        <w:rFonts w:ascii="Wingdings" w:hAnsi="Wingdings" w:hint="default"/>
      </w:rPr>
    </w:lvl>
  </w:abstractNum>
  <w:abstractNum w:abstractNumId="15">
    <w:nsid w:val="3C652C6F"/>
    <w:multiLevelType w:val="hybridMultilevel"/>
    <w:tmpl w:val="B39E513C"/>
    <w:lvl w:ilvl="0" w:tplc="0C09000F">
      <w:start w:val="1"/>
      <w:numFmt w:val="decimal"/>
      <w:lvlText w:val="%1."/>
      <w:lvlJc w:val="left"/>
      <w:pPr>
        <w:ind w:left="360" w:hanging="360"/>
      </w:pPr>
      <w:rPr>
        <w:rFont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nsid w:val="3F2F2A4B"/>
    <w:multiLevelType w:val="hybridMultilevel"/>
    <w:tmpl w:val="D40679B8"/>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7">
    <w:nsid w:val="411A3556"/>
    <w:multiLevelType w:val="hybridMultilevel"/>
    <w:tmpl w:val="D40679B8"/>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8">
    <w:nsid w:val="43D759AF"/>
    <w:multiLevelType w:val="hybridMultilevel"/>
    <w:tmpl w:val="813C6538"/>
    <w:lvl w:ilvl="0" w:tplc="A7F87BD8">
      <w:start w:val="4"/>
      <w:numFmt w:val="bullet"/>
      <w:lvlText w:val="-"/>
      <w:lvlJc w:val="left"/>
      <w:pPr>
        <w:ind w:left="720" w:hanging="360"/>
      </w:pPr>
      <w:rPr>
        <w:rFonts w:ascii="Times New Roman" w:eastAsia="Times New Roman"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4630595F"/>
    <w:multiLevelType w:val="hybridMultilevel"/>
    <w:tmpl w:val="AF34D3DA"/>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20">
    <w:nsid w:val="4BBC3958"/>
    <w:multiLevelType w:val="hybridMultilevel"/>
    <w:tmpl w:val="54BC155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4C022563"/>
    <w:multiLevelType w:val="hybridMultilevel"/>
    <w:tmpl w:val="FE48A35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2">
    <w:nsid w:val="4FB9343C"/>
    <w:multiLevelType w:val="hybridMultilevel"/>
    <w:tmpl w:val="452649DE"/>
    <w:lvl w:ilvl="0" w:tplc="9CE0BE50">
      <w:start w:val="5"/>
      <w:numFmt w:val="decimal"/>
      <w:lvlText w:val="%1."/>
      <w:lvlJc w:val="left"/>
      <w:pPr>
        <w:ind w:left="108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0701513"/>
    <w:multiLevelType w:val="hybridMultilevel"/>
    <w:tmpl w:val="D40679B8"/>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4">
    <w:nsid w:val="54EF1C7F"/>
    <w:multiLevelType w:val="hybridMultilevel"/>
    <w:tmpl w:val="D486CA66"/>
    <w:lvl w:ilvl="0" w:tplc="6396C75E">
      <w:start w:val="3"/>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5">
    <w:nsid w:val="555B3DC0"/>
    <w:multiLevelType w:val="hybridMultilevel"/>
    <w:tmpl w:val="D40679B8"/>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6">
    <w:nsid w:val="56B7663C"/>
    <w:multiLevelType w:val="hybridMultilevel"/>
    <w:tmpl w:val="FA60BC98"/>
    <w:lvl w:ilvl="0" w:tplc="AB94E6EE">
      <w:start w:val="1"/>
      <w:numFmt w:val="decimal"/>
      <w:lvlText w:val="%1."/>
      <w:lvlJc w:val="left"/>
      <w:pPr>
        <w:ind w:left="72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C0D33BF"/>
    <w:multiLevelType w:val="hybridMultilevel"/>
    <w:tmpl w:val="D40679B8"/>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8">
    <w:nsid w:val="5C137EF8"/>
    <w:multiLevelType w:val="hybridMultilevel"/>
    <w:tmpl w:val="9F84FA6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9">
    <w:nsid w:val="68863B33"/>
    <w:multiLevelType w:val="hybridMultilevel"/>
    <w:tmpl w:val="9BFA5C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6CBE767C"/>
    <w:multiLevelType w:val="hybridMultilevel"/>
    <w:tmpl w:val="CC542D4A"/>
    <w:lvl w:ilvl="0" w:tplc="EE804C58">
      <w:start w:val="1"/>
      <w:numFmt w:val="decimal"/>
      <w:lvlText w:val="%1."/>
      <w:lvlJc w:val="left"/>
      <w:pPr>
        <w:ind w:left="720" w:hanging="360"/>
      </w:pPr>
      <w:rPr>
        <w:rFonts w:hint="default"/>
        <w:b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6F6F4377"/>
    <w:multiLevelType w:val="hybridMultilevel"/>
    <w:tmpl w:val="3A704AB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7E23643A"/>
    <w:multiLevelType w:val="hybridMultilevel"/>
    <w:tmpl w:val="83C2294C"/>
    <w:lvl w:ilvl="0" w:tplc="CBAC14A6">
      <w:start w:val="7"/>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num w:numId="1">
    <w:abstractNumId w:val="20"/>
  </w:num>
  <w:num w:numId="2">
    <w:abstractNumId w:val="12"/>
  </w:num>
  <w:num w:numId="3">
    <w:abstractNumId w:val="29"/>
  </w:num>
  <w:num w:numId="4">
    <w:abstractNumId w:val="28"/>
  </w:num>
  <w:num w:numId="5">
    <w:abstractNumId w:val="27"/>
  </w:num>
  <w:num w:numId="6">
    <w:abstractNumId w:val="8"/>
  </w:num>
  <w:num w:numId="7">
    <w:abstractNumId w:val="6"/>
  </w:num>
  <w:num w:numId="8">
    <w:abstractNumId w:val="15"/>
  </w:num>
  <w:num w:numId="9">
    <w:abstractNumId w:val="30"/>
  </w:num>
  <w:num w:numId="10">
    <w:abstractNumId w:val="14"/>
  </w:num>
  <w:num w:numId="11">
    <w:abstractNumId w:val="1"/>
  </w:num>
  <w:num w:numId="12">
    <w:abstractNumId w:val="4"/>
  </w:num>
  <w:num w:numId="13">
    <w:abstractNumId w:val="18"/>
  </w:num>
  <w:num w:numId="14">
    <w:abstractNumId w:val="22"/>
  </w:num>
  <w:num w:numId="15">
    <w:abstractNumId w:val="19"/>
  </w:num>
  <w:num w:numId="16">
    <w:abstractNumId w:val="7"/>
  </w:num>
  <w:num w:numId="17">
    <w:abstractNumId w:val="16"/>
  </w:num>
  <w:num w:numId="18">
    <w:abstractNumId w:val="10"/>
  </w:num>
  <w:num w:numId="19">
    <w:abstractNumId w:val="0"/>
  </w:num>
  <w:num w:numId="20">
    <w:abstractNumId w:val="21"/>
  </w:num>
  <w:num w:numId="21">
    <w:abstractNumId w:val="26"/>
  </w:num>
  <w:num w:numId="22">
    <w:abstractNumId w:val="9"/>
  </w:num>
  <w:num w:numId="23">
    <w:abstractNumId w:val="5"/>
  </w:num>
  <w:num w:numId="24">
    <w:abstractNumId w:val="11"/>
  </w:num>
  <w:num w:numId="25">
    <w:abstractNumId w:val="25"/>
  </w:num>
  <w:num w:numId="26">
    <w:abstractNumId w:val="32"/>
  </w:num>
  <w:num w:numId="27">
    <w:abstractNumId w:val="2"/>
  </w:num>
  <w:num w:numId="28">
    <w:abstractNumId w:val="23"/>
  </w:num>
  <w:num w:numId="29">
    <w:abstractNumId w:val="17"/>
  </w:num>
  <w:num w:numId="30">
    <w:abstractNumId w:val="13"/>
  </w:num>
  <w:num w:numId="31">
    <w:abstractNumId w:val="31"/>
  </w:num>
  <w:num w:numId="32">
    <w:abstractNumId w:val="3"/>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DC4"/>
    <w:rsid w:val="00021F0A"/>
    <w:rsid w:val="00026810"/>
    <w:rsid w:val="0003434D"/>
    <w:rsid w:val="00035920"/>
    <w:rsid w:val="000401BB"/>
    <w:rsid w:val="00040A0B"/>
    <w:rsid w:val="000453B0"/>
    <w:rsid w:val="0004594F"/>
    <w:rsid w:val="00062E2F"/>
    <w:rsid w:val="000679EA"/>
    <w:rsid w:val="00074BB3"/>
    <w:rsid w:val="000A4955"/>
    <w:rsid w:val="000A79F2"/>
    <w:rsid w:val="000C0855"/>
    <w:rsid w:val="001020CE"/>
    <w:rsid w:val="00106048"/>
    <w:rsid w:val="00114F5D"/>
    <w:rsid w:val="00142C43"/>
    <w:rsid w:val="0016728C"/>
    <w:rsid w:val="001673BD"/>
    <w:rsid w:val="00173F4F"/>
    <w:rsid w:val="0019601E"/>
    <w:rsid w:val="00217D7E"/>
    <w:rsid w:val="00231A63"/>
    <w:rsid w:val="0024085D"/>
    <w:rsid w:val="00244FAC"/>
    <w:rsid w:val="00245D60"/>
    <w:rsid w:val="00261F8E"/>
    <w:rsid w:val="00270FDC"/>
    <w:rsid w:val="00276AC2"/>
    <w:rsid w:val="002871E2"/>
    <w:rsid w:val="00290696"/>
    <w:rsid w:val="002B36A0"/>
    <w:rsid w:val="0032002F"/>
    <w:rsid w:val="0034420A"/>
    <w:rsid w:val="00355CDF"/>
    <w:rsid w:val="00373A85"/>
    <w:rsid w:val="003A4805"/>
    <w:rsid w:val="003D54E1"/>
    <w:rsid w:val="003F384B"/>
    <w:rsid w:val="004227B8"/>
    <w:rsid w:val="00426F33"/>
    <w:rsid w:val="0044268F"/>
    <w:rsid w:val="004652A1"/>
    <w:rsid w:val="004D4AD6"/>
    <w:rsid w:val="004F19A2"/>
    <w:rsid w:val="004F2F45"/>
    <w:rsid w:val="005016A6"/>
    <w:rsid w:val="00520A3F"/>
    <w:rsid w:val="00540E6C"/>
    <w:rsid w:val="0055396B"/>
    <w:rsid w:val="005C4212"/>
    <w:rsid w:val="005D3407"/>
    <w:rsid w:val="005E462A"/>
    <w:rsid w:val="005F51F1"/>
    <w:rsid w:val="006238CD"/>
    <w:rsid w:val="0067035B"/>
    <w:rsid w:val="00674642"/>
    <w:rsid w:val="0069090E"/>
    <w:rsid w:val="006A4D47"/>
    <w:rsid w:val="006B6163"/>
    <w:rsid w:val="006E146F"/>
    <w:rsid w:val="00720B6D"/>
    <w:rsid w:val="00795A53"/>
    <w:rsid w:val="007C5079"/>
    <w:rsid w:val="007E605E"/>
    <w:rsid w:val="007F470E"/>
    <w:rsid w:val="00804009"/>
    <w:rsid w:val="00821827"/>
    <w:rsid w:val="00830201"/>
    <w:rsid w:val="0087384E"/>
    <w:rsid w:val="008A1408"/>
    <w:rsid w:val="008A4F2C"/>
    <w:rsid w:val="008B6542"/>
    <w:rsid w:val="008C1AA1"/>
    <w:rsid w:val="008C2012"/>
    <w:rsid w:val="008F69CA"/>
    <w:rsid w:val="0090750B"/>
    <w:rsid w:val="00922406"/>
    <w:rsid w:val="00926CF5"/>
    <w:rsid w:val="00976225"/>
    <w:rsid w:val="00A16332"/>
    <w:rsid w:val="00A2570A"/>
    <w:rsid w:val="00A27F7A"/>
    <w:rsid w:val="00A41315"/>
    <w:rsid w:val="00A47CE6"/>
    <w:rsid w:val="00A55ACB"/>
    <w:rsid w:val="00A85FCE"/>
    <w:rsid w:val="00AA25D5"/>
    <w:rsid w:val="00AC22FA"/>
    <w:rsid w:val="00AC327B"/>
    <w:rsid w:val="00AD6748"/>
    <w:rsid w:val="00AE4397"/>
    <w:rsid w:val="00AE5A4A"/>
    <w:rsid w:val="00AE6BFF"/>
    <w:rsid w:val="00AF6146"/>
    <w:rsid w:val="00AF77EF"/>
    <w:rsid w:val="00B05BBD"/>
    <w:rsid w:val="00B274ED"/>
    <w:rsid w:val="00B32EF7"/>
    <w:rsid w:val="00B4300B"/>
    <w:rsid w:val="00B55DC4"/>
    <w:rsid w:val="00B573D8"/>
    <w:rsid w:val="00B639A8"/>
    <w:rsid w:val="00B65091"/>
    <w:rsid w:val="00B7384D"/>
    <w:rsid w:val="00B93E22"/>
    <w:rsid w:val="00BA00DB"/>
    <w:rsid w:val="00BA1F80"/>
    <w:rsid w:val="00BB3296"/>
    <w:rsid w:val="00BB33FC"/>
    <w:rsid w:val="00BF53A8"/>
    <w:rsid w:val="00BF6269"/>
    <w:rsid w:val="00C456DD"/>
    <w:rsid w:val="00C5235F"/>
    <w:rsid w:val="00C5338D"/>
    <w:rsid w:val="00C93F07"/>
    <w:rsid w:val="00CD3C0E"/>
    <w:rsid w:val="00CD4887"/>
    <w:rsid w:val="00CD4D9F"/>
    <w:rsid w:val="00CF7262"/>
    <w:rsid w:val="00D01253"/>
    <w:rsid w:val="00D01A28"/>
    <w:rsid w:val="00D05E78"/>
    <w:rsid w:val="00D4769F"/>
    <w:rsid w:val="00D63347"/>
    <w:rsid w:val="00D81EEC"/>
    <w:rsid w:val="00D95329"/>
    <w:rsid w:val="00DC2BBE"/>
    <w:rsid w:val="00DE4041"/>
    <w:rsid w:val="00DF13A4"/>
    <w:rsid w:val="00E155AB"/>
    <w:rsid w:val="00E268B1"/>
    <w:rsid w:val="00E2746E"/>
    <w:rsid w:val="00E348D6"/>
    <w:rsid w:val="00E35111"/>
    <w:rsid w:val="00E95D78"/>
    <w:rsid w:val="00ED0C31"/>
    <w:rsid w:val="00ED1F22"/>
    <w:rsid w:val="00EF4538"/>
    <w:rsid w:val="00F115CC"/>
    <w:rsid w:val="00F33B5E"/>
    <w:rsid w:val="00F601D3"/>
    <w:rsid w:val="00F60D52"/>
    <w:rsid w:val="00F84448"/>
    <w:rsid w:val="00F94648"/>
    <w:rsid w:val="00FB4960"/>
    <w:rsid w:val="00FC3E5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DC4"/>
    <w:rPr>
      <w:rFonts w:ascii="Times New Roman" w:eastAsia="Times New Roman" w:hAnsi="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77E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19601E"/>
    <w:pPr>
      <w:spacing w:after="200" w:line="276" w:lineRule="auto"/>
      <w:ind w:left="720"/>
      <w:contextualSpacing/>
    </w:pPr>
    <w:rPr>
      <w:rFonts w:ascii="Calibri" w:eastAsia="Calibri" w:hAnsi="Calibri"/>
      <w:sz w:val="22"/>
      <w:szCs w:val="22"/>
    </w:rPr>
  </w:style>
  <w:style w:type="paragraph" w:customStyle="1" w:styleId="ColorfulList-Accent11">
    <w:name w:val="Colorful List - Accent 11"/>
    <w:basedOn w:val="Normal"/>
    <w:uiPriority w:val="34"/>
    <w:qFormat/>
    <w:rsid w:val="00373A85"/>
    <w:pPr>
      <w:spacing w:after="200" w:line="276"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B05BBD"/>
    <w:pPr>
      <w:tabs>
        <w:tab w:val="center" w:pos="4513"/>
        <w:tab w:val="right" w:pos="9026"/>
      </w:tabs>
    </w:pPr>
  </w:style>
  <w:style w:type="character" w:customStyle="1" w:styleId="HeaderChar">
    <w:name w:val="Header Char"/>
    <w:basedOn w:val="DefaultParagraphFont"/>
    <w:link w:val="Header"/>
    <w:uiPriority w:val="99"/>
    <w:rsid w:val="00B05BBD"/>
    <w:rPr>
      <w:rFonts w:ascii="Times New Roman" w:eastAsia="Times New Roman" w:hAnsi="Times New Roman"/>
      <w:sz w:val="24"/>
      <w:lang w:eastAsia="en-US"/>
    </w:rPr>
  </w:style>
  <w:style w:type="paragraph" w:styleId="Footer">
    <w:name w:val="footer"/>
    <w:basedOn w:val="Normal"/>
    <w:link w:val="FooterChar"/>
    <w:uiPriority w:val="99"/>
    <w:unhideWhenUsed/>
    <w:rsid w:val="00B05BBD"/>
    <w:pPr>
      <w:tabs>
        <w:tab w:val="center" w:pos="4513"/>
        <w:tab w:val="right" w:pos="9026"/>
      </w:tabs>
    </w:pPr>
  </w:style>
  <w:style w:type="character" w:customStyle="1" w:styleId="FooterChar">
    <w:name w:val="Footer Char"/>
    <w:basedOn w:val="DefaultParagraphFont"/>
    <w:link w:val="Footer"/>
    <w:uiPriority w:val="99"/>
    <w:rsid w:val="00B05BBD"/>
    <w:rPr>
      <w:rFonts w:ascii="Times New Roman" w:eastAsia="Times New Roman" w:hAnsi="Times New Roman"/>
      <w:sz w:val="24"/>
      <w:lang w:eastAsia="en-US"/>
    </w:rPr>
  </w:style>
  <w:style w:type="paragraph" w:styleId="BalloonText">
    <w:name w:val="Balloon Text"/>
    <w:basedOn w:val="Normal"/>
    <w:link w:val="BalloonTextChar"/>
    <w:uiPriority w:val="99"/>
    <w:semiHidden/>
    <w:unhideWhenUsed/>
    <w:rsid w:val="00B05BBD"/>
    <w:rPr>
      <w:rFonts w:ascii="Tahoma" w:hAnsi="Tahoma" w:cs="Tahoma"/>
      <w:sz w:val="16"/>
      <w:szCs w:val="16"/>
    </w:rPr>
  </w:style>
  <w:style w:type="character" w:customStyle="1" w:styleId="BalloonTextChar">
    <w:name w:val="Balloon Text Char"/>
    <w:basedOn w:val="DefaultParagraphFont"/>
    <w:link w:val="BalloonText"/>
    <w:uiPriority w:val="99"/>
    <w:semiHidden/>
    <w:rsid w:val="00B05BBD"/>
    <w:rPr>
      <w:rFonts w:ascii="Tahoma" w:eastAsia="Times New Roman" w:hAnsi="Tahoma" w:cs="Tahoma"/>
      <w:sz w:val="16"/>
      <w:szCs w:val="16"/>
      <w:lang w:eastAsia="en-US"/>
    </w:rPr>
  </w:style>
  <w:style w:type="paragraph" w:styleId="Revision">
    <w:name w:val="Revision"/>
    <w:hidden/>
    <w:uiPriority w:val="99"/>
    <w:semiHidden/>
    <w:rsid w:val="00142C43"/>
    <w:rPr>
      <w:rFonts w:ascii="Times New Roman" w:eastAsia="Times New Roman" w:hAnsi="Times New Roman"/>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DC4"/>
    <w:rPr>
      <w:rFonts w:ascii="Times New Roman" w:eastAsia="Times New Roman" w:hAnsi="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77E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19601E"/>
    <w:pPr>
      <w:spacing w:after="200" w:line="276" w:lineRule="auto"/>
      <w:ind w:left="720"/>
      <w:contextualSpacing/>
    </w:pPr>
    <w:rPr>
      <w:rFonts w:ascii="Calibri" w:eastAsia="Calibri" w:hAnsi="Calibri"/>
      <w:sz w:val="22"/>
      <w:szCs w:val="22"/>
    </w:rPr>
  </w:style>
  <w:style w:type="paragraph" w:customStyle="1" w:styleId="ColorfulList-Accent11">
    <w:name w:val="Colorful List - Accent 11"/>
    <w:basedOn w:val="Normal"/>
    <w:uiPriority w:val="34"/>
    <w:qFormat/>
    <w:rsid w:val="00373A85"/>
    <w:pPr>
      <w:spacing w:after="200" w:line="276"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B05BBD"/>
    <w:pPr>
      <w:tabs>
        <w:tab w:val="center" w:pos="4513"/>
        <w:tab w:val="right" w:pos="9026"/>
      </w:tabs>
    </w:pPr>
  </w:style>
  <w:style w:type="character" w:customStyle="1" w:styleId="HeaderChar">
    <w:name w:val="Header Char"/>
    <w:basedOn w:val="DefaultParagraphFont"/>
    <w:link w:val="Header"/>
    <w:uiPriority w:val="99"/>
    <w:rsid w:val="00B05BBD"/>
    <w:rPr>
      <w:rFonts w:ascii="Times New Roman" w:eastAsia="Times New Roman" w:hAnsi="Times New Roman"/>
      <w:sz w:val="24"/>
      <w:lang w:eastAsia="en-US"/>
    </w:rPr>
  </w:style>
  <w:style w:type="paragraph" w:styleId="Footer">
    <w:name w:val="footer"/>
    <w:basedOn w:val="Normal"/>
    <w:link w:val="FooterChar"/>
    <w:uiPriority w:val="99"/>
    <w:unhideWhenUsed/>
    <w:rsid w:val="00B05BBD"/>
    <w:pPr>
      <w:tabs>
        <w:tab w:val="center" w:pos="4513"/>
        <w:tab w:val="right" w:pos="9026"/>
      </w:tabs>
    </w:pPr>
  </w:style>
  <w:style w:type="character" w:customStyle="1" w:styleId="FooterChar">
    <w:name w:val="Footer Char"/>
    <w:basedOn w:val="DefaultParagraphFont"/>
    <w:link w:val="Footer"/>
    <w:uiPriority w:val="99"/>
    <w:rsid w:val="00B05BBD"/>
    <w:rPr>
      <w:rFonts w:ascii="Times New Roman" w:eastAsia="Times New Roman" w:hAnsi="Times New Roman"/>
      <w:sz w:val="24"/>
      <w:lang w:eastAsia="en-US"/>
    </w:rPr>
  </w:style>
  <w:style w:type="paragraph" w:styleId="BalloonText">
    <w:name w:val="Balloon Text"/>
    <w:basedOn w:val="Normal"/>
    <w:link w:val="BalloonTextChar"/>
    <w:uiPriority w:val="99"/>
    <w:semiHidden/>
    <w:unhideWhenUsed/>
    <w:rsid w:val="00B05BBD"/>
    <w:rPr>
      <w:rFonts w:ascii="Tahoma" w:hAnsi="Tahoma" w:cs="Tahoma"/>
      <w:sz w:val="16"/>
      <w:szCs w:val="16"/>
    </w:rPr>
  </w:style>
  <w:style w:type="character" w:customStyle="1" w:styleId="BalloonTextChar">
    <w:name w:val="Balloon Text Char"/>
    <w:basedOn w:val="DefaultParagraphFont"/>
    <w:link w:val="BalloonText"/>
    <w:uiPriority w:val="99"/>
    <w:semiHidden/>
    <w:rsid w:val="00B05BBD"/>
    <w:rPr>
      <w:rFonts w:ascii="Tahoma" w:eastAsia="Times New Roman" w:hAnsi="Tahoma" w:cs="Tahoma"/>
      <w:sz w:val="16"/>
      <w:szCs w:val="16"/>
      <w:lang w:eastAsia="en-US"/>
    </w:rPr>
  </w:style>
  <w:style w:type="paragraph" w:styleId="Revision">
    <w:name w:val="Revision"/>
    <w:hidden/>
    <w:uiPriority w:val="99"/>
    <w:semiHidden/>
    <w:rsid w:val="00142C43"/>
    <w:rPr>
      <w:rFonts w:ascii="Times New Roman" w:eastAsia="Times New Roman" w:hAnsi="Times New Roma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3752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1066</Words>
  <Characters>6080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Tangentyere Inc</Company>
  <LinksUpToDate>false</LinksUpToDate>
  <CharactersWithSpaces>7132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shaye.jordan</dc:creator>
  <cp:lastModifiedBy>Andrew Walder</cp:lastModifiedBy>
  <cp:revision>2</cp:revision>
  <dcterms:created xsi:type="dcterms:W3CDTF">2019-02-08T00:57:00Z</dcterms:created>
  <dcterms:modified xsi:type="dcterms:W3CDTF">2019-02-08T00:57:00Z</dcterms:modified>
</cp:coreProperties>
</file>